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EB2" w:rsidRPr="004D647A" w:rsidRDefault="00381EB2" w:rsidP="00381EB2">
      <w:r w:rsidRPr="004D647A">
        <w:t>V I R G I N I A:</w:t>
      </w:r>
    </w:p>
    <w:p w:rsidR="00381EB2" w:rsidRPr="004D647A" w:rsidRDefault="00381EB2" w:rsidP="00381EB2"/>
    <w:p w:rsidR="00381EB2" w:rsidRPr="004D647A" w:rsidRDefault="00381EB2" w:rsidP="00381EB2">
      <w:pPr>
        <w:jc w:val="center"/>
      </w:pPr>
      <w:r w:rsidRPr="004D647A">
        <w:t xml:space="preserve">IN THE CIRCUIT COURT OF </w:t>
      </w:r>
    </w:p>
    <w:p w:rsidR="00381EB2" w:rsidRPr="004D647A" w:rsidRDefault="00381EB2" w:rsidP="00381EB2">
      <w:pPr>
        <w:jc w:val="center"/>
      </w:pPr>
    </w:p>
    <w:p w:rsidR="00381EB2" w:rsidRPr="004D647A" w:rsidRDefault="00381EB2" w:rsidP="00381EB2">
      <w:pPr>
        <w:ind w:firstLine="4320"/>
      </w:pPr>
      <w:r>
        <w:t xml:space="preserve">   *</w:t>
      </w:r>
    </w:p>
    <w:p w:rsidR="00381EB2" w:rsidRPr="004D647A" w:rsidRDefault="00381EB2" w:rsidP="00381EB2">
      <w:pPr>
        <w:ind w:firstLine="2160"/>
      </w:pPr>
      <w:r w:rsidRPr="004D647A">
        <w:t xml:space="preserve">Plaintiff </w:t>
      </w:r>
      <w:r>
        <w:tab/>
      </w:r>
      <w:r w:rsidRPr="004D647A">
        <w:tab/>
      </w:r>
      <w:r>
        <w:t xml:space="preserve">   *</w:t>
      </w:r>
    </w:p>
    <w:p w:rsidR="00381EB2" w:rsidRPr="004D647A" w:rsidRDefault="00381EB2" w:rsidP="00381EB2">
      <w:pPr>
        <w:ind w:firstLine="4320"/>
      </w:pPr>
      <w:r>
        <w:t xml:space="preserve">   *</w:t>
      </w:r>
    </w:p>
    <w:p w:rsidR="00381EB2" w:rsidRPr="004D647A" w:rsidRDefault="00381EB2" w:rsidP="00381EB2">
      <w:r w:rsidRPr="004D647A">
        <w:t>vs.</w:t>
      </w:r>
      <w:r w:rsidRPr="004D647A">
        <w:tab/>
      </w:r>
      <w:r w:rsidRPr="004D647A">
        <w:tab/>
      </w:r>
      <w:r w:rsidRPr="004D647A">
        <w:tab/>
      </w:r>
      <w:r w:rsidRPr="004D647A">
        <w:tab/>
      </w:r>
      <w:r w:rsidRPr="004D647A">
        <w:tab/>
      </w:r>
      <w:r w:rsidRPr="004D647A">
        <w:tab/>
      </w:r>
      <w:r>
        <w:t xml:space="preserve">   *</w:t>
      </w:r>
      <w:r w:rsidRPr="004D647A">
        <w:tab/>
      </w:r>
      <w:r>
        <w:t>Case</w:t>
      </w:r>
      <w:r w:rsidRPr="004D647A">
        <w:t xml:space="preserve"> No.</w:t>
      </w:r>
    </w:p>
    <w:p w:rsidR="00381EB2" w:rsidRPr="004D647A" w:rsidRDefault="00381EB2" w:rsidP="00381EB2">
      <w:pPr>
        <w:ind w:firstLine="4320"/>
      </w:pPr>
      <w:r>
        <w:t xml:space="preserve">   *</w:t>
      </w:r>
    </w:p>
    <w:p w:rsidR="00381EB2" w:rsidRPr="004D647A" w:rsidRDefault="00381EB2" w:rsidP="00381EB2">
      <w:pPr>
        <w:ind w:firstLine="4320"/>
      </w:pPr>
      <w:r>
        <w:t xml:space="preserve">   *</w:t>
      </w:r>
    </w:p>
    <w:p w:rsidR="00381EB2" w:rsidRPr="004D647A" w:rsidRDefault="00381EB2" w:rsidP="00381EB2">
      <w:pPr>
        <w:ind w:firstLine="2160"/>
      </w:pPr>
      <w:r w:rsidRPr="004D647A">
        <w:t>Defendant</w:t>
      </w:r>
      <w:r w:rsidRPr="004D647A">
        <w:tab/>
      </w:r>
      <w:r w:rsidRPr="004D647A">
        <w:tab/>
      </w:r>
      <w:r>
        <w:t xml:space="preserve">   *</w:t>
      </w:r>
    </w:p>
    <w:p w:rsidR="00381EB2" w:rsidRPr="004D647A" w:rsidRDefault="00381EB2" w:rsidP="00381EB2"/>
    <w:p w:rsidR="00461CAE" w:rsidRPr="00C621A3" w:rsidRDefault="00461CAE">
      <w:pPr>
        <w:tabs>
          <w:tab w:val="center" w:pos="4680"/>
        </w:tabs>
      </w:pPr>
      <w:r w:rsidRPr="00C621A3">
        <w:tab/>
      </w:r>
      <w:r w:rsidR="00381EB2">
        <w:rPr>
          <w:u w:val="single"/>
        </w:rPr>
        <w:t>COMPLAINT</w:t>
      </w:r>
    </w:p>
    <w:p w:rsidR="00461CAE" w:rsidRPr="00C621A3" w:rsidRDefault="00461CAE">
      <w:pPr>
        <w:tabs>
          <w:tab w:val="center" w:pos="4680"/>
        </w:tabs>
      </w:pPr>
      <w:r w:rsidRPr="00C621A3">
        <w:tab/>
      </w:r>
      <w:r w:rsidRPr="00C621A3">
        <w:rPr>
          <w:u w:val="single"/>
        </w:rPr>
        <w:t xml:space="preserve">(Negligence - Auto </w:t>
      </w:r>
      <w:r w:rsidR="0057755A">
        <w:rPr>
          <w:u w:val="single"/>
        </w:rPr>
        <w:t>Collision</w:t>
      </w:r>
      <w:r w:rsidRPr="00C621A3">
        <w:rPr>
          <w:u w:val="single"/>
        </w:rPr>
        <w:t>)</w:t>
      </w:r>
    </w:p>
    <w:p w:rsidR="00461CAE" w:rsidRPr="00C621A3" w:rsidRDefault="00461CAE"/>
    <w:p w:rsidR="00461CAE" w:rsidRPr="00C621A3" w:rsidRDefault="00461CAE">
      <w:pPr>
        <w:spacing w:line="480" w:lineRule="auto"/>
        <w:ind w:firstLine="720"/>
      </w:pPr>
      <w:r w:rsidRPr="00C621A3">
        <w:t xml:space="preserve">COMES NOW the plaintiff, by counsel, and in support of this </w:t>
      </w:r>
      <w:r w:rsidR="00381EB2">
        <w:t>Complaint</w:t>
      </w:r>
      <w:r w:rsidRPr="00C621A3">
        <w:t xml:space="preserve"> states as follows:</w:t>
      </w:r>
    </w:p>
    <w:p w:rsidR="00461CAE" w:rsidRPr="00C621A3" w:rsidRDefault="00461CAE">
      <w:pPr>
        <w:spacing w:line="480" w:lineRule="auto"/>
        <w:ind w:firstLine="720"/>
      </w:pPr>
      <w:r w:rsidRPr="00C621A3">
        <w:t>1.</w:t>
      </w:r>
      <w:r w:rsidRPr="00C621A3">
        <w:tab/>
        <w:t>The plaintiff resides at the address listed in the caption of this matter.</w:t>
      </w:r>
    </w:p>
    <w:p w:rsidR="00461CAE" w:rsidRPr="00C621A3" w:rsidRDefault="00461CAE">
      <w:pPr>
        <w:spacing w:line="480" w:lineRule="auto"/>
        <w:ind w:firstLine="720"/>
      </w:pPr>
      <w:r w:rsidRPr="00C621A3">
        <w:t>2.</w:t>
      </w:r>
      <w:r w:rsidRPr="00C621A3">
        <w:tab/>
        <w:t>The defendant resides at the address listed in the caption of this matter.</w:t>
      </w:r>
    </w:p>
    <w:p w:rsidR="00461CAE" w:rsidRPr="00C621A3" w:rsidRDefault="00461CAE">
      <w:pPr>
        <w:spacing w:line="480" w:lineRule="auto"/>
        <w:ind w:firstLine="720"/>
      </w:pPr>
      <w:r w:rsidRPr="00C621A3">
        <w:t>3.</w:t>
      </w:r>
      <w:r w:rsidRPr="00C621A3">
        <w:tab/>
        <w:t xml:space="preserve">On                a vehicle operated/occupied by the plaintiff was involved in a motor vehicle </w:t>
      </w:r>
      <w:r w:rsidR="00381EB2">
        <w:t>collision</w:t>
      </w:r>
      <w:r w:rsidRPr="00C621A3">
        <w:t xml:space="preserve"> with a vehicle operated by the defendant at                              .</w:t>
      </w:r>
    </w:p>
    <w:p w:rsidR="00461CAE" w:rsidRPr="00C621A3" w:rsidRDefault="00461CAE">
      <w:pPr>
        <w:spacing w:line="480" w:lineRule="auto"/>
        <w:ind w:firstLine="720"/>
      </w:pPr>
      <w:r w:rsidRPr="00C621A3">
        <w:t>4.</w:t>
      </w:r>
      <w:r w:rsidRPr="00C621A3">
        <w:tab/>
        <w:t xml:space="preserve">The </w:t>
      </w:r>
      <w:r w:rsidR="00381EB2">
        <w:t>collision</w:t>
      </w:r>
      <w:r w:rsidRPr="00C621A3">
        <w:t xml:space="preserve"> was proximately caused by the negligence of the defendant.</w:t>
      </w:r>
    </w:p>
    <w:p w:rsidR="00461CAE" w:rsidRPr="00C621A3" w:rsidRDefault="00461CAE">
      <w:pPr>
        <w:spacing w:line="480" w:lineRule="auto"/>
        <w:ind w:firstLine="720"/>
      </w:pPr>
      <w:r w:rsidRPr="00C621A3">
        <w:t>5.</w:t>
      </w:r>
      <w:r w:rsidRPr="00C621A3">
        <w:tab/>
        <w:t>The defendant was negligent in that               and for such other reasons as may be adduced during the discovery process or at trial.</w:t>
      </w:r>
    </w:p>
    <w:p w:rsidR="00461CAE" w:rsidRPr="00C621A3" w:rsidRDefault="00461CAE">
      <w:pPr>
        <w:spacing w:line="480" w:lineRule="auto"/>
        <w:ind w:firstLine="720"/>
      </w:pPr>
      <w:r w:rsidRPr="00C621A3">
        <w:t>6.</w:t>
      </w:r>
      <w:r w:rsidRPr="00C621A3">
        <w:tab/>
        <w:t xml:space="preserve">The </w:t>
      </w:r>
      <w:r w:rsidR="00381EB2">
        <w:t>collision</w:t>
      </w:r>
      <w:r w:rsidRPr="00C621A3">
        <w:t xml:space="preserve"> proximately caused certain property damage to the vehicle owned by the plaintiff.</w:t>
      </w:r>
    </w:p>
    <w:p w:rsidR="00461CAE" w:rsidRPr="00C621A3" w:rsidRDefault="00461CAE">
      <w:pPr>
        <w:spacing w:line="480" w:lineRule="auto"/>
        <w:ind w:firstLine="720"/>
      </w:pPr>
      <w:r w:rsidRPr="00C621A3">
        <w:t>7.</w:t>
      </w:r>
      <w:r w:rsidRPr="00C621A3">
        <w:tab/>
        <w:t xml:space="preserve">The </w:t>
      </w:r>
      <w:r w:rsidR="00381EB2">
        <w:t>collision</w:t>
      </w:r>
      <w:r w:rsidRPr="00C621A3">
        <w:t xml:space="preserve"> also proximately caused certain injuries and damages to the plaintiff, including but not limited to medical and hospital expenses incurred, loss of use of affected body parts, loss of income, and pain and suffering, some or all of which continue up t</w:t>
      </w:r>
      <w:r w:rsidR="00381EB2">
        <w:t>o the present time and may be continuing</w:t>
      </w:r>
      <w:r w:rsidRPr="00C621A3">
        <w:t xml:space="preserve"> or permanent in nature.</w:t>
      </w:r>
    </w:p>
    <w:p w:rsidR="002C6875" w:rsidRDefault="002C6875">
      <w:pPr>
        <w:spacing w:line="480" w:lineRule="auto"/>
        <w:ind w:firstLine="720"/>
      </w:pPr>
    </w:p>
    <w:p w:rsidR="00461CAE" w:rsidRPr="00C621A3" w:rsidRDefault="00461CAE">
      <w:pPr>
        <w:spacing w:line="480" w:lineRule="auto"/>
        <w:ind w:firstLine="720"/>
      </w:pPr>
      <w:r w:rsidRPr="00C621A3">
        <w:lastRenderedPageBreak/>
        <w:t xml:space="preserve">WHEREFORE, these premises considered, the plaintiff requests judgment against the defendant in the amount of </w:t>
      </w:r>
    </w:p>
    <w:p w:rsidR="00461CAE" w:rsidRPr="00C621A3" w:rsidRDefault="00461CAE">
      <w:pPr>
        <w:spacing w:line="480" w:lineRule="auto"/>
      </w:pPr>
      <w:r w:rsidRPr="00C621A3">
        <w:t>$                  , plus an award of costs and interest.</w:t>
      </w:r>
    </w:p>
    <w:p w:rsidR="00461CAE" w:rsidRPr="00C621A3" w:rsidRDefault="00461CAE">
      <w:pPr>
        <w:spacing w:line="480" w:lineRule="auto"/>
      </w:pPr>
    </w:p>
    <w:p w:rsidR="00381EB2" w:rsidRPr="004D647A" w:rsidRDefault="00381EB2" w:rsidP="00381EB2"/>
    <w:p w:rsidR="00381EB2" w:rsidRDefault="00381EB2" w:rsidP="00381EB2">
      <w:pPr>
        <w:spacing w:line="480" w:lineRule="auto"/>
      </w:pPr>
    </w:p>
    <w:p w:rsidR="00381EB2" w:rsidRDefault="00381EB2" w:rsidP="00381E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____________________________________</w:t>
      </w:r>
    </w:p>
    <w:p w:rsidR="00381EB2" w:rsidRDefault="00381EB2" w:rsidP="00381E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Brien A. Roche, Esq., VSB No. 16165</w:t>
      </w:r>
    </w:p>
    <w:p w:rsidR="00381EB2" w:rsidRDefault="00381EB2" w:rsidP="00381E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Johnson &amp; Roche</w:t>
      </w:r>
    </w:p>
    <w:p w:rsidR="00381EB2" w:rsidRDefault="00381EB2" w:rsidP="00381E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8355A Greensboro Drive</w:t>
      </w:r>
    </w:p>
    <w:p w:rsidR="00381EB2" w:rsidRDefault="00381EB2" w:rsidP="00381E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McLean, Virginia 22102</w:t>
      </w:r>
    </w:p>
    <w:p w:rsidR="00381EB2" w:rsidRDefault="00381EB2" w:rsidP="00381E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 xml:space="preserve">Tel.:  </w:t>
      </w:r>
      <w:r>
        <w:t>(703) 821-3740</w:t>
      </w:r>
    </w:p>
    <w:p w:rsidR="00381EB2" w:rsidRDefault="00381EB2" w:rsidP="00381E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 xml:space="preserve">Fax:  </w:t>
      </w:r>
      <w:r>
        <w:t xml:space="preserve">(703) 790-9462 </w:t>
      </w:r>
    </w:p>
    <w:p w:rsidR="00381EB2" w:rsidRDefault="0059502A" w:rsidP="00381E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hyperlink r:id="rId7" w:history="1">
        <w:r w:rsidR="00381EB2" w:rsidRPr="002078CD">
          <w:rPr>
            <w:rStyle w:val="Hyperlink"/>
          </w:rPr>
          <w:t>brienroche@aol.com</w:t>
        </w:r>
      </w:hyperlink>
      <w:r w:rsidR="00381EB2">
        <w:tab/>
      </w:r>
    </w:p>
    <w:p w:rsidR="00381EB2" w:rsidRPr="004D647A" w:rsidRDefault="00381EB2" w:rsidP="007A1EF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Counsel for _____________________</w:t>
      </w:r>
    </w:p>
    <w:p w:rsidR="00461CAE" w:rsidRDefault="00461CAE" w:rsidP="00381EB2">
      <w:pPr>
        <w:ind w:firstLine="4320"/>
      </w:pPr>
    </w:p>
    <w:p w:rsidR="0059502A" w:rsidRPr="009627FB" w:rsidRDefault="0059502A" w:rsidP="0059502A">
      <w:pPr>
        <w:jc w:val="center"/>
        <w:rPr>
          <w:b/>
        </w:rPr>
      </w:pPr>
      <w:r>
        <w:rPr>
          <w:b/>
        </w:rPr>
        <w:t>Interrogatories and Request for Documents are served along with this Complaint</w:t>
      </w:r>
    </w:p>
    <w:p w:rsidR="0059502A" w:rsidRPr="00C621A3" w:rsidRDefault="0059502A" w:rsidP="00381EB2">
      <w:pPr>
        <w:ind w:firstLine="4320"/>
      </w:pPr>
      <w:bookmarkStart w:id="0" w:name="_GoBack"/>
      <w:bookmarkEnd w:id="0"/>
    </w:p>
    <w:sectPr w:rsidR="0059502A" w:rsidRPr="00C621A3" w:rsidSect="00461CAE">
      <w:footerReference w:type="default" r:id="rId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CAE" w:rsidRDefault="00461CAE" w:rsidP="00461CAE">
      <w:r>
        <w:separator/>
      </w:r>
    </w:p>
  </w:endnote>
  <w:endnote w:type="continuationSeparator" w:id="0">
    <w:p w:rsidR="00461CAE" w:rsidRDefault="00461CAE" w:rsidP="0046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CAE" w:rsidRDefault="00461CAE">
    <w:pPr>
      <w:spacing w:line="240" w:lineRule="exact"/>
    </w:pPr>
  </w:p>
  <w:p w:rsidR="00461CAE" w:rsidRDefault="00461CAE">
    <w:pPr>
      <w:framePr w:w="9361" w:wrap="notBeside" w:vAnchor="text" w:hAnchor="text" w:x="1" w:y="1"/>
      <w:jc w:val="center"/>
    </w:pPr>
    <w:r>
      <w:fldChar w:fldCharType="begin"/>
    </w:r>
    <w:r>
      <w:instrText xml:space="preserve">PAGE </w:instrText>
    </w:r>
    <w:r>
      <w:fldChar w:fldCharType="separate"/>
    </w:r>
    <w:r w:rsidR="0059502A">
      <w:rPr>
        <w:noProof/>
      </w:rPr>
      <w:t>2</w:t>
    </w:r>
    <w:r>
      <w:fldChar w:fldCharType="end"/>
    </w:r>
  </w:p>
  <w:p w:rsidR="00461CAE" w:rsidRDefault="00461CAE">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59502A">
      <w:rPr>
        <w:rFonts w:ascii="Courier" w:hAnsi="Courier" w:cs="Courier"/>
        <w:noProof/>
        <w:sz w:val="14"/>
        <w:szCs w:val="14"/>
      </w:rPr>
      <w:t>X:\TORT-ACT\PLEADING\AUTO.AX\MFJ 001.DOCX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CAE" w:rsidRDefault="00461CAE" w:rsidP="00461CAE">
      <w:r>
        <w:separator/>
      </w:r>
    </w:p>
  </w:footnote>
  <w:footnote w:type="continuationSeparator" w:id="0">
    <w:p w:rsidR="00461CAE" w:rsidRDefault="00461CAE" w:rsidP="00461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CAE"/>
    <w:rsid w:val="002C6875"/>
    <w:rsid w:val="00381EB2"/>
    <w:rsid w:val="00461CAE"/>
    <w:rsid w:val="0057755A"/>
    <w:rsid w:val="0059502A"/>
    <w:rsid w:val="007A1EFA"/>
    <w:rsid w:val="007B4930"/>
    <w:rsid w:val="00C621A3"/>
    <w:rsid w:val="00DB4CFC"/>
    <w:rsid w:val="00E166E6"/>
    <w:rsid w:val="00EE0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381E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381E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ienroche@a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6689</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9</cp:revision>
  <cp:lastPrinted>2017-01-16T20:02:00Z</cp:lastPrinted>
  <dcterms:created xsi:type="dcterms:W3CDTF">2016-12-29T21:31:00Z</dcterms:created>
  <dcterms:modified xsi:type="dcterms:W3CDTF">2017-01-16T20:02:00Z</dcterms:modified>
</cp:coreProperties>
</file>