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5A" w:rsidRPr="00E16BD9" w:rsidRDefault="00A84E5A">
      <w:r w:rsidRPr="00E16BD9">
        <w:t>V I R G I N I A:</w:t>
      </w:r>
    </w:p>
    <w:p w:rsidR="00A84E5A" w:rsidRPr="00E16BD9" w:rsidRDefault="00A84E5A"/>
    <w:p w:rsidR="00A84E5A" w:rsidRPr="00E16BD9" w:rsidRDefault="00A84E5A">
      <w:pPr>
        <w:jc w:val="center"/>
      </w:pPr>
      <w:r w:rsidRPr="00E16BD9">
        <w:t xml:space="preserve">IN THE CIRCUIT COURT OF </w:t>
      </w:r>
    </w:p>
    <w:p w:rsidR="00A84E5A" w:rsidRPr="00E16BD9" w:rsidRDefault="00A84E5A">
      <w:pPr>
        <w:jc w:val="center"/>
      </w:pPr>
    </w:p>
    <w:p w:rsidR="00A84E5A" w:rsidRPr="00E16BD9" w:rsidRDefault="00E16BD9">
      <w:pPr>
        <w:ind w:firstLine="4320"/>
      </w:pPr>
      <w:r w:rsidRPr="00E16BD9">
        <w:t xml:space="preserve">   *</w:t>
      </w:r>
    </w:p>
    <w:p w:rsidR="00A84E5A" w:rsidRPr="00E16BD9" w:rsidRDefault="00A84E5A">
      <w:pPr>
        <w:ind w:firstLine="2160"/>
      </w:pPr>
      <w:r w:rsidRPr="00E16BD9">
        <w:t>Complainant</w:t>
      </w:r>
      <w:r w:rsidRPr="00E16BD9">
        <w:tab/>
      </w:r>
      <w:r w:rsidR="00E16BD9">
        <w:tab/>
      </w:r>
      <w:r w:rsidR="00E16BD9" w:rsidRPr="00E16BD9">
        <w:t xml:space="preserve">   *</w:t>
      </w:r>
    </w:p>
    <w:p w:rsidR="00A84E5A" w:rsidRPr="00E16BD9" w:rsidRDefault="00E16BD9">
      <w:pPr>
        <w:ind w:firstLine="4320"/>
      </w:pPr>
      <w:r w:rsidRPr="00E16BD9">
        <w:t xml:space="preserve">   *</w:t>
      </w:r>
    </w:p>
    <w:p w:rsidR="00A84E5A" w:rsidRPr="00E16BD9" w:rsidRDefault="00A84E5A">
      <w:r w:rsidRPr="00E16BD9">
        <w:t>vs.</w:t>
      </w:r>
      <w:r w:rsidRPr="00E16BD9">
        <w:tab/>
      </w:r>
      <w:r w:rsidRPr="00E16BD9">
        <w:tab/>
      </w:r>
      <w:r w:rsidRPr="00E16BD9">
        <w:tab/>
      </w:r>
      <w:r w:rsidRPr="00E16BD9">
        <w:tab/>
      </w:r>
      <w:r w:rsidRPr="00E16BD9">
        <w:tab/>
      </w:r>
      <w:r w:rsidRPr="00E16BD9">
        <w:tab/>
      </w:r>
      <w:r w:rsidR="00E16BD9" w:rsidRPr="00E16BD9">
        <w:t xml:space="preserve">   *</w:t>
      </w:r>
      <w:r w:rsidRPr="00E16BD9">
        <w:tab/>
        <w:t>Chancery No.</w:t>
      </w:r>
    </w:p>
    <w:p w:rsidR="00A84E5A" w:rsidRPr="00E16BD9" w:rsidRDefault="00E16BD9">
      <w:pPr>
        <w:ind w:firstLine="4320"/>
      </w:pPr>
      <w:r w:rsidRPr="00E16BD9">
        <w:t xml:space="preserve">   *</w:t>
      </w:r>
    </w:p>
    <w:p w:rsidR="00A84E5A" w:rsidRPr="00E16BD9" w:rsidRDefault="00E16BD9">
      <w:pPr>
        <w:ind w:firstLine="4320"/>
      </w:pPr>
      <w:r w:rsidRPr="00E16BD9">
        <w:t xml:space="preserve">   *</w:t>
      </w:r>
    </w:p>
    <w:p w:rsidR="00A84E5A" w:rsidRPr="00E16BD9" w:rsidRDefault="00E16BD9">
      <w:pPr>
        <w:ind w:firstLine="4320"/>
      </w:pPr>
      <w:r w:rsidRPr="00E16BD9">
        <w:t xml:space="preserve">   *</w:t>
      </w:r>
    </w:p>
    <w:p w:rsidR="00A84E5A" w:rsidRPr="00E16BD9" w:rsidRDefault="00A84E5A">
      <w:pPr>
        <w:ind w:firstLine="2160"/>
      </w:pPr>
      <w:r w:rsidRPr="00E16BD9">
        <w:t>Defendant</w:t>
      </w:r>
      <w:r w:rsidRPr="00E16BD9">
        <w:tab/>
      </w:r>
      <w:r w:rsidRPr="00E16BD9">
        <w:tab/>
      </w:r>
      <w:r w:rsidR="00E16BD9" w:rsidRPr="00E16BD9">
        <w:t xml:space="preserve">   *</w:t>
      </w:r>
    </w:p>
    <w:p w:rsidR="00A84E5A" w:rsidRPr="00E16BD9" w:rsidRDefault="00A84E5A"/>
    <w:p w:rsidR="00A84E5A" w:rsidRPr="00E16BD9" w:rsidRDefault="00A84E5A">
      <w:pPr>
        <w:tabs>
          <w:tab w:val="center" w:pos="4680"/>
        </w:tabs>
        <w:rPr>
          <w:u w:val="single"/>
        </w:rPr>
      </w:pPr>
      <w:r w:rsidRPr="00E16BD9">
        <w:tab/>
      </w:r>
      <w:r w:rsidRPr="00E16BD9">
        <w:rPr>
          <w:u w:val="single"/>
        </w:rPr>
        <w:t>COMPLAINT FOR DIVORCE</w:t>
      </w:r>
    </w:p>
    <w:p w:rsidR="00A84E5A" w:rsidRPr="00E16BD9" w:rsidRDefault="00A84E5A">
      <w:pPr>
        <w:tabs>
          <w:tab w:val="center" w:pos="4680"/>
        </w:tabs>
      </w:pPr>
      <w:r w:rsidRPr="00E16BD9">
        <w:tab/>
      </w:r>
      <w:r w:rsidRPr="00E16BD9">
        <w:rPr>
          <w:u w:val="single"/>
        </w:rPr>
        <w:t>(Actual Desertion)</w:t>
      </w:r>
    </w:p>
    <w:p w:rsidR="00A84E5A" w:rsidRPr="00E16BD9" w:rsidRDefault="00A84E5A"/>
    <w:p w:rsidR="00A84E5A" w:rsidRPr="00E16BD9" w:rsidRDefault="00A84E5A">
      <w:pPr>
        <w:spacing w:line="480" w:lineRule="auto"/>
        <w:ind w:firstLine="720"/>
      </w:pPr>
      <w:r w:rsidRPr="00E16BD9">
        <w:t>COMES NOW the Complainant, by counsel, and in support of this Complaint for Divorce against the Defendant states the following:</w:t>
      </w:r>
    </w:p>
    <w:p w:rsidR="00A84E5A" w:rsidRPr="00E16BD9" w:rsidRDefault="00A84E5A">
      <w:pPr>
        <w:spacing w:line="480" w:lineRule="auto"/>
        <w:ind w:firstLine="720"/>
      </w:pPr>
      <w:r w:rsidRPr="00E16BD9">
        <w:t>1.</w:t>
      </w:r>
      <w:r w:rsidRPr="00E16BD9">
        <w:tab/>
        <w:t>The complainant is an actual and bona fide resident and domiciliary of          , Commonwealth of Virginia, and has been such for more than six months immediately preceding the institu</w:t>
      </w:r>
      <w:r w:rsidRPr="00E16BD9">
        <w:softHyphen/>
        <w:t>tion of this suit.</w:t>
      </w:r>
    </w:p>
    <w:p w:rsidR="00A84E5A" w:rsidRPr="00E16BD9" w:rsidRDefault="00A84E5A">
      <w:pPr>
        <w:spacing w:line="480" w:lineRule="auto"/>
        <w:ind w:firstLine="720"/>
      </w:pPr>
      <w:r w:rsidRPr="00E16BD9">
        <w:t>2.</w:t>
      </w:r>
      <w:r w:rsidRPr="00E16BD9">
        <w:tab/>
        <w:t>The parties last cohabited as husband and wife at   .</w:t>
      </w:r>
    </w:p>
    <w:p w:rsidR="00A84E5A" w:rsidRPr="00E16BD9" w:rsidRDefault="00A84E5A">
      <w:pPr>
        <w:spacing w:line="480" w:lineRule="auto"/>
        <w:ind w:firstLine="720"/>
      </w:pPr>
      <w:r w:rsidRPr="00E16BD9">
        <w:t>3.</w:t>
      </w:r>
      <w:r w:rsidRPr="00E16BD9">
        <w:tab/>
        <w:t>The parties were legally married on         in                   .</w:t>
      </w:r>
    </w:p>
    <w:p w:rsidR="00A84E5A" w:rsidRPr="00E16BD9" w:rsidRDefault="00A84E5A">
      <w:pPr>
        <w:spacing w:line="480" w:lineRule="auto"/>
        <w:ind w:firstLine="720"/>
      </w:pPr>
      <w:r w:rsidRPr="00E16BD9">
        <w:t>4.</w:t>
      </w:r>
      <w:r w:rsidRPr="00E16BD9">
        <w:tab/>
        <w:t>There were     children born of the marriage, namely:</w:t>
      </w:r>
    </w:p>
    <w:p w:rsidR="00A84E5A" w:rsidRPr="00E16BD9" w:rsidRDefault="00A84E5A">
      <w:pPr>
        <w:spacing w:line="480" w:lineRule="auto"/>
        <w:ind w:firstLine="1440"/>
      </w:pPr>
      <w:r w:rsidRPr="00E16BD9">
        <w:t>a.</w:t>
      </w:r>
      <w:r w:rsidRPr="00E16BD9">
        <w:tab/>
        <w:t xml:space="preserve">    , born          .</w:t>
      </w:r>
    </w:p>
    <w:p w:rsidR="00A84E5A" w:rsidRPr="00E16BD9" w:rsidRDefault="00A84E5A">
      <w:pPr>
        <w:spacing w:line="480" w:lineRule="auto"/>
        <w:ind w:firstLine="720"/>
      </w:pPr>
      <w:r w:rsidRPr="00E16BD9">
        <w:t>5.</w:t>
      </w:r>
      <w:r w:rsidRPr="00E16BD9">
        <w:tab/>
        <w:t>Both parties hereto are over the age of eighteen (18) years.</w:t>
      </w:r>
    </w:p>
    <w:p w:rsidR="00A84E5A" w:rsidRPr="00E16BD9" w:rsidRDefault="00A84E5A">
      <w:pPr>
        <w:spacing w:line="480" w:lineRule="auto"/>
        <w:ind w:firstLine="720"/>
      </w:pPr>
      <w:r w:rsidRPr="00E16BD9">
        <w:t>6.</w:t>
      </w:r>
      <w:r w:rsidRPr="00E16BD9">
        <w:tab/>
        <w:t>Neither of the parties hereto is an active duty member of the Armed Forces of the United States.</w:t>
      </w:r>
    </w:p>
    <w:p w:rsidR="00A84E5A" w:rsidRPr="00E16BD9" w:rsidRDefault="00A84E5A">
      <w:pPr>
        <w:spacing w:line="480" w:lineRule="auto"/>
        <w:ind w:firstLine="720"/>
      </w:pPr>
      <w:r w:rsidRPr="00E16BD9">
        <w:t>7.</w:t>
      </w:r>
      <w:r w:rsidRPr="00E16BD9">
        <w:tab/>
        <w:t>On        , 19  , the defendant voluntarily and will</w:t>
      </w:r>
      <w:r w:rsidRPr="00E16BD9">
        <w:softHyphen/>
        <w:t>fully did desert and abandon the complainant, without just cause or excuse.</w:t>
      </w:r>
    </w:p>
    <w:p w:rsidR="00DF0B7E" w:rsidRDefault="00DF0B7E">
      <w:pPr>
        <w:spacing w:line="480" w:lineRule="auto"/>
        <w:ind w:firstLine="720"/>
      </w:pPr>
    </w:p>
    <w:p w:rsidR="00A84E5A" w:rsidRPr="00E16BD9" w:rsidRDefault="00A84E5A">
      <w:pPr>
        <w:spacing w:line="480" w:lineRule="auto"/>
        <w:ind w:firstLine="720"/>
      </w:pPr>
      <w:r w:rsidRPr="00E16BD9">
        <w:lastRenderedPageBreak/>
        <w:t>8.</w:t>
      </w:r>
      <w:r w:rsidRPr="00E16BD9">
        <w:tab/>
        <w:t>There has been no resumption of marital cohabitation between the parties since the date of separation and there is no hope or probability of a reconciliation between them.</w:t>
      </w:r>
    </w:p>
    <w:p w:rsidR="00A84E5A" w:rsidRPr="00E16BD9" w:rsidRDefault="00A84E5A">
      <w:pPr>
        <w:spacing w:line="480" w:lineRule="auto"/>
        <w:ind w:firstLine="720"/>
      </w:pPr>
      <w:r w:rsidRPr="00E16BD9">
        <w:t>WHEREFORE, these premises considered, the complainant requests:</w:t>
      </w:r>
    </w:p>
    <w:p w:rsidR="00A84E5A" w:rsidRPr="00E16BD9" w:rsidRDefault="00A84E5A">
      <w:pPr>
        <w:spacing w:line="480" w:lineRule="auto"/>
        <w:ind w:firstLine="720"/>
      </w:pPr>
      <w:r w:rsidRPr="00E16BD9">
        <w:t>a.</w:t>
      </w:r>
      <w:r w:rsidRPr="00E16BD9">
        <w:tab/>
        <w:t>Entry of a decree of divorce a mensa et thoro from the defendant on the grounds of actual desertion, with leave to merge that into a final decree of divorce a vinculo matrimonii upon the expiration of the statutory period.</w:t>
      </w:r>
    </w:p>
    <w:p w:rsidR="00A84E5A" w:rsidRPr="00E16BD9" w:rsidRDefault="00A84E5A">
      <w:pPr>
        <w:spacing w:line="480" w:lineRule="auto"/>
        <w:ind w:firstLine="720"/>
      </w:pPr>
      <w:r w:rsidRPr="00E16BD9">
        <w:t>b.</w:t>
      </w:r>
      <w:r w:rsidRPr="00E16BD9">
        <w:tab/>
        <w:t>Custody of the minor children of the parties.</w:t>
      </w:r>
    </w:p>
    <w:p w:rsidR="00A84E5A" w:rsidRPr="00E16BD9" w:rsidRDefault="00A84E5A">
      <w:pPr>
        <w:spacing w:line="480" w:lineRule="auto"/>
        <w:ind w:firstLine="720"/>
      </w:pPr>
      <w:r w:rsidRPr="00E16BD9">
        <w:t>c.</w:t>
      </w:r>
      <w:r w:rsidRPr="00E16BD9">
        <w:tab/>
        <w:t>Spousal support/alimony, support for the minor children of the parties, court costs and counsel fees.</w:t>
      </w:r>
    </w:p>
    <w:p w:rsidR="00A84E5A" w:rsidRPr="00E16BD9" w:rsidRDefault="00A84E5A">
      <w:pPr>
        <w:spacing w:line="480" w:lineRule="auto"/>
        <w:ind w:firstLine="720"/>
      </w:pPr>
      <w:r w:rsidRPr="00E16BD9">
        <w:t>d.</w:t>
      </w:r>
      <w:r w:rsidRPr="00E16BD9">
        <w:tab/>
        <w:t xml:space="preserve">This Court grant such other relief that the complainant is entitled to under Virginia Code </w:t>
      </w:r>
      <w:r w:rsidRPr="00E16BD9">
        <w:sym w:font="WP TypographicSymbols" w:char="0027"/>
      </w:r>
      <w:r w:rsidRPr="00E16BD9">
        <w:t>20-107.3.</w:t>
      </w:r>
    </w:p>
    <w:p w:rsidR="00A84E5A" w:rsidRPr="00E16BD9" w:rsidRDefault="00A84E5A">
      <w:pPr>
        <w:spacing w:line="480" w:lineRule="auto"/>
        <w:ind w:firstLine="720"/>
      </w:pPr>
      <w:r w:rsidRPr="00E16BD9">
        <w:t>e.</w:t>
      </w:r>
      <w:r w:rsidRPr="00E16BD9">
        <w:tab/>
        <w:t>This Court grant such other and further relief as may be appropriate.</w:t>
      </w:r>
    </w:p>
    <w:p w:rsidR="00A84E5A" w:rsidRPr="00E16BD9" w:rsidRDefault="00A84E5A"/>
    <w:p w:rsidR="00DF0B7E" w:rsidRPr="00D73751" w:rsidRDefault="00DF0B7E" w:rsidP="00DF0B7E">
      <w:pPr>
        <w:spacing w:line="480" w:lineRule="auto"/>
      </w:pPr>
    </w:p>
    <w:p w:rsidR="00DF0B7E" w:rsidRPr="00D73751" w:rsidRDefault="00DF0B7E" w:rsidP="00DF0B7E"/>
    <w:p w:rsidR="00DF0B7E" w:rsidRDefault="00DF0B7E" w:rsidP="00DF0B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DF0B7E" w:rsidRDefault="00DF0B7E" w:rsidP="00DF0B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Brien A. Roche, Esq., VSB No. 16165</w:t>
      </w:r>
    </w:p>
    <w:p w:rsidR="00DF0B7E" w:rsidRDefault="00DF0B7E" w:rsidP="00DF0B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Johnson &amp; Roche</w:t>
      </w:r>
    </w:p>
    <w:p w:rsidR="00DF0B7E" w:rsidRDefault="00DF0B7E" w:rsidP="00DF0B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8355A Greensboro Drive</w:t>
      </w:r>
    </w:p>
    <w:p w:rsidR="00DF0B7E" w:rsidRDefault="00DF0B7E" w:rsidP="00DF0B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McLean, Virginia 22102</w:t>
      </w:r>
    </w:p>
    <w:p w:rsidR="00DF0B7E" w:rsidRDefault="00DF0B7E" w:rsidP="00DF0B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Tel.:  </w:t>
      </w:r>
      <w:r>
        <w:t>(703) 821-3740</w:t>
      </w:r>
    </w:p>
    <w:p w:rsidR="00DF0B7E" w:rsidRDefault="00DF0B7E" w:rsidP="00DF0B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Fax:  </w:t>
      </w:r>
      <w:r>
        <w:t xml:space="preserve">(703) 790-9462 </w:t>
      </w:r>
    </w:p>
    <w:p w:rsidR="00DF0B7E" w:rsidRDefault="001644F5" w:rsidP="00DF0B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7" w:history="1">
        <w:r w:rsidR="00DF0B7E" w:rsidRPr="002078CD">
          <w:rPr>
            <w:rStyle w:val="Hyperlink"/>
          </w:rPr>
          <w:t>brienroche@aol.com</w:t>
        </w:r>
      </w:hyperlink>
      <w:r w:rsidR="00DF0B7E">
        <w:tab/>
      </w:r>
    </w:p>
    <w:p w:rsidR="00DF0B7E" w:rsidRDefault="00DF0B7E" w:rsidP="00DF0B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  <w:r>
        <w:rPr>
          <w:i/>
        </w:rPr>
        <w:t>Counsel for Complainant</w:t>
      </w:r>
    </w:p>
    <w:p w:rsidR="00A84E5A" w:rsidRPr="00E16BD9" w:rsidRDefault="00A84E5A" w:rsidP="00DF0B7E">
      <w:bookmarkStart w:id="0" w:name="_GoBack"/>
      <w:bookmarkEnd w:id="0"/>
    </w:p>
    <w:sectPr w:rsidR="00A84E5A" w:rsidRPr="00E16BD9" w:rsidSect="00DF0B7E">
      <w:footerReference w:type="default" r:id="rId8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5A" w:rsidRDefault="00A84E5A" w:rsidP="00A84E5A">
      <w:r>
        <w:separator/>
      </w:r>
    </w:p>
  </w:endnote>
  <w:endnote w:type="continuationSeparator" w:id="0">
    <w:p w:rsidR="00A84E5A" w:rsidRDefault="00A84E5A" w:rsidP="00A8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5A" w:rsidRDefault="00A84E5A">
    <w:pPr>
      <w:spacing w:line="240" w:lineRule="exact"/>
    </w:pPr>
  </w:p>
  <w:p w:rsidR="00A84E5A" w:rsidRDefault="00A84E5A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1644F5">
      <w:rPr>
        <w:noProof/>
      </w:rPr>
      <w:t>2</w:t>
    </w:r>
    <w:r>
      <w:fldChar w:fldCharType="end"/>
    </w:r>
  </w:p>
  <w:p w:rsidR="00A84E5A" w:rsidRDefault="00DF0B7E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t>E:\WORK\FORMS.1\DOMESTIC\BOC\BOC.005</w:t>
    </w:r>
    <w:r w:rsidR="00B337E6">
      <w:rPr>
        <w:rFonts w:ascii="Courier" w:hAnsi="Courier" w:cs="Courier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5A" w:rsidRDefault="00A84E5A" w:rsidP="00A84E5A">
      <w:r>
        <w:separator/>
      </w:r>
    </w:p>
  </w:footnote>
  <w:footnote w:type="continuationSeparator" w:id="0">
    <w:p w:rsidR="00A84E5A" w:rsidRDefault="00A84E5A" w:rsidP="00A8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A"/>
    <w:rsid w:val="001644F5"/>
    <w:rsid w:val="008234F1"/>
    <w:rsid w:val="00A84E5A"/>
    <w:rsid w:val="00B337E6"/>
    <w:rsid w:val="00DF0B7E"/>
    <w:rsid w:val="00E16BD9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F0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F0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F0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F0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enroch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cp:lastPrinted>2016-12-28T21:31:00Z</cp:lastPrinted>
  <dcterms:created xsi:type="dcterms:W3CDTF">2016-12-28T20:47:00Z</dcterms:created>
  <dcterms:modified xsi:type="dcterms:W3CDTF">2017-01-30T14:43:00Z</dcterms:modified>
</cp:coreProperties>
</file>