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485" w:rsidRPr="009357CC" w:rsidRDefault="00934485">
      <w:r w:rsidRPr="009357CC">
        <w:t>V I R G I N I A</w:t>
      </w:r>
    </w:p>
    <w:p w:rsidR="00934485" w:rsidRPr="009357CC" w:rsidRDefault="00934485"/>
    <w:p w:rsidR="00934485" w:rsidRPr="009357CC" w:rsidRDefault="00934485">
      <w:pPr>
        <w:tabs>
          <w:tab w:val="center" w:pos="4680"/>
        </w:tabs>
      </w:pPr>
      <w:r w:rsidRPr="009357CC">
        <w:tab/>
        <w:t xml:space="preserve">IN THE CIRCUIT COURT OF </w:t>
      </w:r>
    </w:p>
    <w:p w:rsidR="00934485" w:rsidRPr="009357CC" w:rsidRDefault="00934485">
      <w:bookmarkStart w:id="0" w:name="_GoBack"/>
      <w:bookmarkEnd w:id="0"/>
    </w:p>
    <w:p w:rsidR="00FC5D5B" w:rsidRDefault="00FC5D5B" w:rsidP="00FC5D5B">
      <w:pPr>
        <w:ind w:firstLine="2160"/>
      </w:pPr>
      <w:r>
        <w:t>, Guardian for</w:t>
      </w:r>
      <w:r>
        <w:tab/>
      </w:r>
      <w:r>
        <w:tab/>
        <w:t xml:space="preserve">   *</w:t>
      </w:r>
    </w:p>
    <w:p w:rsidR="00FC5D5B" w:rsidRDefault="00FC5D5B" w:rsidP="00FC5D5B">
      <w:pPr>
        <w:ind w:firstLine="2160"/>
      </w:pPr>
      <w:r>
        <w:tab/>
      </w:r>
      <w:r>
        <w:tab/>
      </w:r>
      <w:r>
        <w:tab/>
        <w:t xml:space="preserve">   *</w:t>
      </w:r>
    </w:p>
    <w:p w:rsidR="00934485" w:rsidRPr="009357CC" w:rsidRDefault="00FC5D5B" w:rsidP="00FC5D5B">
      <w:pPr>
        <w:ind w:firstLine="2160"/>
      </w:pPr>
      <w:r>
        <w:tab/>
      </w:r>
      <w:r>
        <w:tab/>
      </w:r>
      <w:r>
        <w:tab/>
        <w:t xml:space="preserve">   *</w:t>
      </w:r>
    </w:p>
    <w:p w:rsidR="00FC5D5B" w:rsidRDefault="00934485" w:rsidP="00FC5D5B">
      <w:pPr>
        <w:ind w:firstLine="1440"/>
      </w:pPr>
      <w:r w:rsidRPr="009357CC">
        <w:t>Incompetent Plaintiff</w:t>
      </w:r>
      <w:r w:rsidRPr="009357CC">
        <w:tab/>
      </w:r>
      <w:r w:rsidR="00FC5D5B">
        <w:tab/>
        <w:t xml:space="preserve">   *</w:t>
      </w:r>
    </w:p>
    <w:p w:rsidR="00934485" w:rsidRPr="009357CC" w:rsidRDefault="00FC5D5B" w:rsidP="00FC5D5B">
      <w:pPr>
        <w:ind w:firstLine="1440"/>
      </w:pPr>
      <w:r>
        <w:tab/>
      </w:r>
      <w:r>
        <w:tab/>
      </w:r>
      <w:r>
        <w:tab/>
      </w:r>
      <w:r>
        <w:tab/>
        <w:t xml:space="preserve">   *</w:t>
      </w:r>
    </w:p>
    <w:p w:rsidR="00FC5D5B" w:rsidRDefault="00934485" w:rsidP="00FC5D5B">
      <w:proofErr w:type="gramStart"/>
      <w:r w:rsidRPr="009357CC">
        <w:t>v.</w:t>
      </w:r>
      <w:r w:rsidRPr="009357CC">
        <w:tab/>
      </w:r>
      <w:r w:rsidRPr="009357CC">
        <w:tab/>
      </w:r>
      <w:r w:rsidRPr="009357CC">
        <w:tab/>
      </w:r>
      <w:r w:rsidRPr="009357CC">
        <w:tab/>
      </w:r>
      <w:r w:rsidRPr="009357CC">
        <w:tab/>
      </w:r>
      <w:r w:rsidRPr="009357CC">
        <w:tab/>
      </w:r>
      <w:r w:rsidR="00FC5D5B">
        <w:t xml:space="preserve">   *</w:t>
      </w:r>
      <w:r w:rsidRPr="009357CC">
        <w:tab/>
      </w:r>
      <w:r w:rsidR="00FC5D5B">
        <w:t>Chancery No.</w:t>
      </w:r>
      <w:proofErr w:type="gramEnd"/>
    </w:p>
    <w:p w:rsidR="00934485" w:rsidRPr="009357CC" w:rsidRDefault="00FC5D5B" w:rsidP="00FC5D5B">
      <w:r>
        <w:tab/>
      </w:r>
      <w:r>
        <w:tab/>
      </w:r>
      <w:r>
        <w:tab/>
      </w:r>
      <w:r>
        <w:tab/>
      </w:r>
      <w:r>
        <w:tab/>
      </w:r>
      <w:r>
        <w:tab/>
        <w:t xml:space="preserve">   *</w:t>
      </w:r>
    </w:p>
    <w:p w:rsidR="00FC5D5B" w:rsidRDefault="00934485" w:rsidP="00FC5D5B">
      <w:pPr>
        <w:ind w:firstLine="1440"/>
      </w:pPr>
      <w:r w:rsidRPr="009357CC">
        <w:t>Incompetent, et al</w:t>
      </w:r>
      <w:r w:rsidRPr="009357CC">
        <w:tab/>
      </w:r>
      <w:r w:rsidRPr="009357CC">
        <w:tab/>
      </w:r>
      <w:r w:rsidR="00FC5D5B">
        <w:t xml:space="preserve">   *</w:t>
      </w:r>
    </w:p>
    <w:p w:rsidR="00934485" w:rsidRPr="009357CC" w:rsidRDefault="00FC5D5B" w:rsidP="00FC5D5B">
      <w:pPr>
        <w:ind w:firstLine="1440"/>
      </w:pPr>
      <w:r>
        <w:tab/>
      </w:r>
      <w:r>
        <w:tab/>
      </w:r>
      <w:r>
        <w:tab/>
      </w:r>
      <w:r>
        <w:tab/>
        <w:t xml:space="preserve">   *</w:t>
      </w:r>
    </w:p>
    <w:p w:rsidR="00934485" w:rsidRPr="009357CC" w:rsidRDefault="00934485">
      <w:pPr>
        <w:ind w:firstLine="1440"/>
      </w:pPr>
      <w:r w:rsidRPr="009357CC">
        <w:t>Defendants</w:t>
      </w:r>
      <w:r w:rsidRPr="009357CC">
        <w:tab/>
      </w:r>
      <w:r w:rsidRPr="009357CC">
        <w:tab/>
      </w:r>
      <w:r w:rsidRPr="009357CC">
        <w:tab/>
      </w:r>
      <w:r w:rsidR="00FC5D5B">
        <w:t xml:space="preserve">   *</w:t>
      </w:r>
    </w:p>
    <w:p w:rsidR="00934485" w:rsidRPr="009357CC" w:rsidRDefault="00934485"/>
    <w:p w:rsidR="00934485" w:rsidRPr="00FC5D5B" w:rsidRDefault="00934485">
      <w:pPr>
        <w:tabs>
          <w:tab w:val="center" w:pos="4680"/>
        </w:tabs>
        <w:rPr>
          <w:b/>
          <w:i/>
        </w:rPr>
      </w:pPr>
      <w:r w:rsidRPr="009357CC">
        <w:tab/>
      </w:r>
      <w:r w:rsidRPr="00FC5D5B">
        <w:rPr>
          <w:b/>
          <w:i/>
          <w:u w:val="single"/>
        </w:rPr>
        <w:t>DECREE</w:t>
      </w:r>
    </w:p>
    <w:p w:rsidR="00934485" w:rsidRPr="009357CC" w:rsidRDefault="00934485"/>
    <w:p w:rsidR="00934485" w:rsidRPr="009357CC" w:rsidRDefault="00934485">
      <w:pPr>
        <w:spacing w:line="480" w:lineRule="auto"/>
        <w:ind w:firstLine="720"/>
      </w:pPr>
      <w:r w:rsidRPr="009357CC">
        <w:t>This matter having come before the Court pursuant to the Final Report filed by the Special Commissioner, and it appearing to the Court that said Final Report should be approved, it is hereby</w:t>
      </w:r>
    </w:p>
    <w:p w:rsidR="00934485" w:rsidRPr="009357CC" w:rsidRDefault="00934485">
      <w:pPr>
        <w:spacing w:line="480" w:lineRule="auto"/>
      </w:pPr>
      <w:r w:rsidRPr="009357CC">
        <w:softHyphen/>
        <w:t xml:space="preserve">     ORDERED as follows:</w:t>
      </w:r>
    </w:p>
    <w:p w:rsidR="00934485" w:rsidRPr="009357CC" w:rsidRDefault="00934485">
      <w:pPr>
        <w:spacing w:line="480" w:lineRule="auto"/>
        <w:ind w:firstLine="720"/>
      </w:pPr>
      <w:r w:rsidRPr="009357CC">
        <w:t>1.</w:t>
      </w:r>
      <w:r w:rsidRPr="009357CC">
        <w:tab/>
        <w:t>The Final Report of the Special Commissioner is hereby approved and the Special Commissioner is hereby discharged from his duties as Special Commissioner.</w:t>
      </w:r>
    </w:p>
    <w:p w:rsidR="00934485" w:rsidRPr="009357CC" w:rsidRDefault="00934485">
      <w:pPr>
        <w:spacing w:line="480" w:lineRule="auto"/>
        <w:ind w:firstLine="720"/>
      </w:pPr>
      <w:r w:rsidRPr="009357CC">
        <w:t>2.</w:t>
      </w:r>
      <w:r w:rsidRPr="009357CC">
        <w:tab/>
        <w:t xml:space="preserve">The Special Commissioner shall pay over to           , Guardian of              , </w:t>
      </w:r>
      <w:proofErr w:type="gramStart"/>
      <w:r w:rsidRPr="009357CC">
        <w:t>the net proceeds of sale in the amount of $         to be held by said Guardian pursuant to the Decree entered on               by this Court in Chancery No.</w:t>
      </w:r>
      <w:proofErr w:type="gramEnd"/>
      <w:r w:rsidRPr="009357CC">
        <w:t xml:space="preserve">       </w:t>
      </w:r>
      <w:proofErr w:type="gramStart"/>
      <w:r w:rsidRPr="009357CC">
        <w:t>, for the maintenance, care and benefit of                   .</w:t>
      </w:r>
      <w:proofErr w:type="gramEnd"/>
    </w:p>
    <w:p w:rsidR="00934485" w:rsidRPr="009357CC" w:rsidRDefault="00934485">
      <w:pPr>
        <w:spacing w:line="480" w:lineRule="auto"/>
        <w:ind w:firstLine="720"/>
      </w:pPr>
      <w:r w:rsidRPr="009357CC">
        <w:lastRenderedPageBreak/>
        <w:t>3.</w:t>
      </w:r>
      <w:r w:rsidRPr="009357CC">
        <w:tab/>
        <w:t xml:space="preserve">        shall forthwith enter into an additional bond as Guardian of the estate of       in the amount of $        , thereby making a total Guardian bond of $                .</w:t>
      </w:r>
    </w:p>
    <w:p w:rsidR="00934485" w:rsidRPr="009357CC" w:rsidRDefault="00934485">
      <w:pPr>
        <w:spacing w:line="480" w:lineRule="auto"/>
        <w:ind w:firstLine="720"/>
        <w:sectPr w:rsidR="00934485" w:rsidRPr="009357CC" w:rsidSect="00FC5D5B">
          <w:footerReference w:type="default" r:id="rId7"/>
          <w:pgSz w:w="12240" w:h="15840"/>
          <w:pgMar w:top="1440" w:right="1440" w:bottom="1440" w:left="1440" w:header="1440" w:footer="864" w:gutter="0"/>
          <w:cols w:space="720"/>
          <w:noEndnote/>
          <w:docGrid w:linePitch="326"/>
        </w:sectPr>
      </w:pPr>
    </w:p>
    <w:p w:rsidR="00934485" w:rsidRPr="009357CC" w:rsidRDefault="00934485">
      <w:pPr>
        <w:spacing w:line="480" w:lineRule="auto"/>
        <w:ind w:firstLine="720"/>
      </w:pPr>
      <w:r w:rsidRPr="009357CC">
        <w:lastRenderedPageBreak/>
        <w:t>4.</w:t>
      </w:r>
      <w:r w:rsidRPr="009357CC">
        <w:tab/>
        <w:t xml:space="preserve">The Special Commissioner's bond in the amount of </w:t>
      </w:r>
    </w:p>
    <w:p w:rsidR="00934485" w:rsidRPr="009357CC" w:rsidRDefault="00934485">
      <w:pPr>
        <w:spacing w:line="480" w:lineRule="auto"/>
      </w:pPr>
      <w:r w:rsidRPr="009357CC">
        <w:t>$         , policy number          , shall be voided by the surety company.</w:t>
      </w:r>
    </w:p>
    <w:p w:rsidR="00934485" w:rsidRPr="009357CC" w:rsidRDefault="00934485">
      <w:pPr>
        <w:spacing w:line="480" w:lineRule="auto"/>
        <w:ind w:firstLine="720"/>
      </w:pPr>
      <w:r w:rsidRPr="009357CC">
        <w:t>THIS ORDER IS FINAL.</w:t>
      </w:r>
    </w:p>
    <w:p w:rsidR="00934485" w:rsidRPr="009357CC" w:rsidRDefault="00934485">
      <w:pPr>
        <w:spacing w:line="480" w:lineRule="auto"/>
        <w:ind w:firstLine="720"/>
      </w:pPr>
      <w:proofErr w:type="gramStart"/>
      <w:r w:rsidRPr="009357CC">
        <w:t>Entered this ____ day of ______________ 199__.</w:t>
      </w:r>
      <w:proofErr w:type="gramEnd"/>
    </w:p>
    <w:p w:rsidR="00934485" w:rsidRPr="009357CC" w:rsidRDefault="00934485"/>
    <w:p w:rsidR="00934485" w:rsidRPr="009357CC" w:rsidRDefault="00934485">
      <w:pPr>
        <w:ind w:firstLine="4320"/>
      </w:pPr>
      <w:r w:rsidRPr="009357CC">
        <w:t>______________________________</w:t>
      </w:r>
    </w:p>
    <w:p w:rsidR="00934485" w:rsidRPr="009357CC" w:rsidRDefault="00934485">
      <w:pPr>
        <w:ind w:firstLine="6480"/>
      </w:pPr>
      <w:r w:rsidRPr="009357CC">
        <w:t>Judge</w:t>
      </w:r>
    </w:p>
    <w:p w:rsidR="00934485" w:rsidRPr="009357CC" w:rsidRDefault="00934485"/>
    <w:p w:rsidR="00934485" w:rsidRPr="009357CC" w:rsidRDefault="00934485"/>
    <w:p w:rsidR="00934485" w:rsidRPr="009357CC" w:rsidRDefault="00934485">
      <w:r w:rsidRPr="009357CC">
        <w:t>I ASK FOR THIS:</w:t>
      </w:r>
    </w:p>
    <w:p w:rsidR="00934485" w:rsidRPr="009357CC" w:rsidRDefault="00934485"/>
    <w:p w:rsidR="00934485" w:rsidRPr="009357CC" w:rsidRDefault="00934485"/>
    <w:p w:rsidR="00934485" w:rsidRPr="009357CC" w:rsidRDefault="00934485">
      <w:r w:rsidRPr="009357CC">
        <w:t>____________________________</w:t>
      </w:r>
    </w:p>
    <w:p w:rsidR="00934485" w:rsidRPr="009357CC" w:rsidRDefault="00934485"/>
    <w:p w:rsidR="00934485" w:rsidRPr="009357CC" w:rsidRDefault="00934485">
      <w:r w:rsidRPr="009357CC">
        <w:t xml:space="preserve">Guardian for </w:t>
      </w:r>
    </w:p>
    <w:p w:rsidR="00934485" w:rsidRPr="009357CC" w:rsidRDefault="00934485"/>
    <w:p w:rsidR="00934485" w:rsidRPr="009357CC" w:rsidRDefault="00934485"/>
    <w:p w:rsidR="00934485" w:rsidRPr="009357CC" w:rsidRDefault="00934485"/>
    <w:p w:rsidR="00934485" w:rsidRPr="009357CC" w:rsidRDefault="00934485">
      <w:r w:rsidRPr="009357CC">
        <w:t>SEEN AND AGREED:</w:t>
      </w:r>
    </w:p>
    <w:p w:rsidR="00934485" w:rsidRPr="009357CC" w:rsidRDefault="00934485"/>
    <w:p w:rsidR="00934485" w:rsidRPr="009357CC" w:rsidRDefault="00934485"/>
    <w:p w:rsidR="00934485" w:rsidRPr="009357CC" w:rsidRDefault="00934485"/>
    <w:p w:rsidR="00934485" w:rsidRPr="009357CC" w:rsidRDefault="00934485">
      <w:r w:rsidRPr="009357CC">
        <w:t>____________________________</w:t>
      </w:r>
    </w:p>
    <w:p w:rsidR="00934485" w:rsidRPr="009357CC" w:rsidRDefault="00934485"/>
    <w:p w:rsidR="00934485" w:rsidRPr="009357CC" w:rsidRDefault="00934485">
      <w:r w:rsidRPr="009357CC">
        <w:t xml:space="preserve">Guardian Ad Litem for   </w:t>
      </w:r>
    </w:p>
    <w:p w:rsidR="00934485" w:rsidRPr="009357CC" w:rsidRDefault="00934485"/>
    <w:p w:rsidR="00934485" w:rsidRPr="009357CC" w:rsidRDefault="00934485"/>
    <w:sectPr w:rsidR="00934485" w:rsidRPr="009357CC" w:rsidSect="00FC5D5B">
      <w:footerReference w:type="default" r:id="rId8"/>
      <w:type w:val="continuous"/>
      <w:pgSz w:w="12240" w:h="15840"/>
      <w:pgMar w:top="1440" w:right="1440" w:bottom="1440" w:left="144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485" w:rsidRDefault="00934485" w:rsidP="00934485">
      <w:r>
        <w:separator/>
      </w:r>
    </w:p>
  </w:endnote>
  <w:endnote w:type="continuationSeparator" w:id="0">
    <w:p w:rsidR="00934485" w:rsidRDefault="00934485" w:rsidP="0093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485" w:rsidRDefault="00934485">
    <w:pPr>
      <w:spacing w:line="240" w:lineRule="exact"/>
    </w:pPr>
  </w:p>
  <w:p w:rsidR="00934485" w:rsidRDefault="00934485">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FC5D5B">
      <w:rPr>
        <w:rFonts w:ascii="Courier" w:hAnsi="Courier" w:cs="Courier"/>
        <w:noProof/>
        <w:sz w:val="14"/>
        <w:szCs w:val="14"/>
      </w:rPr>
      <w:t>X:\GUARDIAN\SALE.RE\DECREE 002.DOCX</w:t>
    </w:r>
    <w:r>
      <w:rPr>
        <w:rFonts w:ascii="Courier" w:hAnsi="Courier" w:cs="Courie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485" w:rsidRDefault="00934485">
    <w:pPr>
      <w:spacing w:line="240" w:lineRule="exact"/>
    </w:pPr>
  </w:p>
  <w:p w:rsidR="00934485" w:rsidRDefault="00934485">
    <w:pPr>
      <w:framePr w:w="9361" w:wrap="notBeside" w:vAnchor="text" w:hAnchor="text" w:x="1" w:y="1"/>
      <w:jc w:val="center"/>
    </w:pPr>
    <w:r>
      <w:fldChar w:fldCharType="begin"/>
    </w:r>
    <w:r>
      <w:instrText xml:space="preserve">PAGE </w:instrText>
    </w:r>
    <w:r w:rsidR="009357CC">
      <w:fldChar w:fldCharType="separate"/>
    </w:r>
    <w:r w:rsidR="00FC5D5B">
      <w:rPr>
        <w:noProof/>
      </w:rPr>
      <w:t>2</w:t>
    </w:r>
    <w:r>
      <w:fldChar w:fldCharType="end"/>
    </w:r>
  </w:p>
  <w:p w:rsidR="00934485" w:rsidRDefault="00934485">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FC5D5B">
      <w:rPr>
        <w:rFonts w:ascii="Courier" w:hAnsi="Courier" w:cs="Courier"/>
        <w:noProof/>
        <w:sz w:val="14"/>
        <w:szCs w:val="14"/>
      </w:rPr>
      <w:t>X:\GUARDIAN\SALE.RE\DECREE 002.DOCX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485" w:rsidRDefault="00934485" w:rsidP="00934485">
      <w:r>
        <w:separator/>
      </w:r>
    </w:p>
  </w:footnote>
  <w:footnote w:type="continuationSeparator" w:id="0">
    <w:p w:rsidR="00934485" w:rsidRDefault="00934485" w:rsidP="00934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485"/>
    <w:rsid w:val="00934485"/>
    <w:rsid w:val="009357CC"/>
    <w:rsid w:val="00FC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C5D5B"/>
    <w:pPr>
      <w:tabs>
        <w:tab w:val="center" w:pos="4680"/>
        <w:tab w:val="right" w:pos="9360"/>
      </w:tabs>
    </w:pPr>
  </w:style>
  <w:style w:type="character" w:customStyle="1" w:styleId="HeaderChar">
    <w:name w:val="Header Char"/>
    <w:basedOn w:val="DefaultParagraphFont"/>
    <w:link w:val="Header"/>
    <w:uiPriority w:val="99"/>
    <w:rsid w:val="00FC5D5B"/>
    <w:rPr>
      <w:rFonts w:ascii="Times New Roman" w:hAnsi="Times New Roman" w:cs="Times New Roman"/>
      <w:sz w:val="24"/>
      <w:szCs w:val="24"/>
    </w:rPr>
  </w:style>
  <w:style w:type="paragraph" w:styleId="Footer">
    <w:name w:val="footer"/>
    <w:basedOn w:val="Normal"/>
    <w:link w:val="FooterChar"/>
    <w:uiPriority w:val="99"/>
    <w:unhideWhenUsed/>
    <w:rsid w:val="00FC5D5B"/>
    <w:pPr>
      <w:tabs>
        <w:tab w:val="center" w:pos="4680"/>
        <w:tab w:val="right" w:pos="9360"/>
      </w:tabs>
    </w:pPr>
  </w:style>
  <w:style w:type="character" w:customStyle="1" w:styleId="FooterChar">
    <w:name w:val="Footer Char"/>
    <w:basedOn w:val="DefaultParagraphFont"/>
    <w:link w:val="Footer"/>
    <w:uiPriority w:val="99"/>
    <w:rsid w:val="00FC5D5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C5D5B"/>
    <w:pPr>
      <w:tabs>
        <w:tab w:val="center" w:pos="4680"/>
        <w:tab w:val="right" w:pos="9360"/>
      </w:tabs>
    </w:pPr>
  </w:style>
  <w:style w:type="character" w:customStyle="1" w:styleId="HeaderChar">
    <w:name w:val="Header Char"/>
    <w:basedOn w:val="DefaultParagraphFont"/>
    <w:link w:val="Header"/>
    <w:uiPriority w:val="99"/>
    <w:rsid w:val="00FC5D5B"/>
    <w:rPr>
      <w:rFonts w:ascii="Times New Roman" w:hAnsi="Times New Roman" w:cs="Times New Roman"/>
      <w:sz w:val="24"/>
      <w:szCs w:val="24"/>
    </w:rPr>
  </w:style>
  <w:style w:type="paragraph" w:styleId="Footer">
    <w:name w:val="footer"/>
    <w:basedOn w:val="Normal"/>
    <w:link w:val="FooterChar"/>
    <w:uiPriority w:val="99"/>
    <w:unhideWhenUsed/>
    <w:rsid w:val="00FC5D5B"/>
    <w:pPr>
      <w:tabs>
        <w:tab w:val="center" w:pos="4680"/>
        <w:tab w:val="right" w:pos="9360"/>
      </w:tabs>
    </w:pPr>
  </w:style>
  <w:style w:type="character" w:customStyle="1" w:styleId="FooterChar">
    <w:name w:val="Footer Char"/>
    <w:basedOn w:val="DefaultParagraphFont"/>
    <w:link w:val="Footer"/>
    <w:uiPriority w:val="99"/>
    <w:rsid w:val="00FC5D5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223</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3</cp:revision>
  <cp:lastPrinted>2017-01-30T16:23:00Z</cp:lastPrinted>
  <dcterms:created xsi:type="dcterms:W3CDTF">2017-01-30T16:21:00Z</dcterms:created>
  <dcterms:modified xsi:type="dcterms:W3CDTF">2017-01-30T16:24:00Z</dcterms:modified>
</cp:coreProperties>
</file>