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2B2" w:rsidRPr="00C142B2" w:rsidRDefault="00C142B2" w:rsidP="00C142B2">
      <w:r w:rsidRPr="00C142B2">
        <w:t>V I R G I N I A</w:t>
      </w:r>
    </w:p>
    <w:p w:rsidR="00C142B2" w:rsidRPr="00C142B2" w:rsidRDefault="00C142B2" w:rsidP="00C142B2">
      <w:pPr>
        <w:tabs>
          <w:tab w:val="center" w:pos="4680"/>
        </w:tabs>
      </w:pPr>
      <w:r w:rsidRPr="00C142B2">
        <w:tab/>
        <w:t>IN THE CIRCUIT COURT OF</w:t>
      </w:r>
    </w:p>
    <w:p w:rsidR="00C142B2" w:rsidRPr="00C142B2" w:rsidRDefault="00C142B2" w:rsidP="00054533">
      <w:pPr>
        <w:jc w:val="center"/>
      </w:pPr>
    </w:p>
    <w:p w:rsidR="00C142B2" w:rsidRPr="00C142B2" w:rsidRDefault="00C142B2" w:rsidP="00C142B2">
      <w:pPr>
        <w:ind w:firstLine="4320"/>
      </w:pPr>
      <w:r w:rsidRPr="00C142B2">
        <w:t xml:space="preserve">   *</w:t>
      </w:r>
    </w:p>
    <w:p w:rsidR="00C142B2" w:rsidRPr="00C142B2" w:rsidRDefault="00C142B2" w:rsidP="00C142B2">
      <w:pPr>
        <w:ind w:firstLine="2880"/>
      </w:pPr>
      <w:r w:rsidRPr="00C142B2">
        <w:t>Plaintiff</w:t>
      </w:r>
      <w:r w:rsidRPr="00C142B2">
        <w:tab/>
        <w:t xml:space="preserve">   *</w:t>
      </w:r>
    </w:p>
    <w:p w:rsidR="00C142B2" w:rsidRPr="00C142B2" w:rsidRDefault="00C142B2" w:rsidP="00C142B2">
      <w:pPr>
        <w:ind w:firstLine="4320"/>
      </w:pPr>
      <w:r w:rsidRPr="00C142B2">
        <w:t xml:space="preserve">   *</w:t>
      </w:r>
    </w:p>
    <w:p w:rsidR="00C142B2" w:rsidRPr="00C142B2" w:rsidRDefault="00C142B2" w:rsidP="00C142B2">
      <w:r w:rsidRPr="00C142B2">
        <w:t>v.</w:t>
      </w:r>
      <w:r w:rsidRPr="00C142B2">
        <w:tab/>
      </w:r>
      <w:r w:rsidRPr="00C142B2">
        <w:tab/>
      </w:r>
      <w:r w:rsidRPr="00C142B2">
        <w:tab/>
      </w:r>
      <w:r w:rsidRPr="00C142B2">
        <w:tab/>
      </w:r>
      <w:r w:rsidRPr="00C142B2">
        <w:tab/>
      </w:r>
      <w:r w:rsidRPr="00C142B2">
        <w:tab/>
        <w:t xml:space="preserve">   *</w:t>
      </w:r>
      <w:r w:rsidRPr="00C142B2">
        <w:tab/>
        <w:t>Case No.</w:t>
      </w:r>
    </w:p>
    <w:p w:rsidR="00C142B2" w:rsidRPr="00C142B2" w:rsidRDefault="00C142B2" w:rsidP="00C142B2">
      <w:pPr>
        <w:ind w:firstLine="4320"/>
      </w:pPr>
      <w:r w:rsidRPr="00C142B2">
        <w:t xml:space="preserve">   *</w:t>
      </w:r>
    </w:p>
    <w:p w:rsidR="00C142B2" w:rsidRPr="00C142B2" w:rsidRDefault="00C142B2" w:rsidP="00C142B2">
      <w:pPr>
        <w:ind w:firstLine="4320"/>
      </w:pPr>
      <w:r w:rsidRPr="00C142B2">
        <w:t xml:space="preserve">   *</w:t>
      </w:r>
    </w:p>
    <w:p w:rsidR="00C142B2" w:rsidRPr="00C142B2" w:rsidRDefault="00C142B2" w:rsidP="00C142B2">
      <w:pPr>
        <w:ind w:firstLine="4320"/>
      </w:pPr>
      <w:r w:rsidRPr="00C142B2">
        <w:t xml:space="preserve">   *</w:t>
      </w:r>
    </w:p>
    <w:p w:rsidR="00C142B2" w:rsidRPr="00C142B2" w:rsidRDefault="00C142B2" w:rsidP="00C142B2">
      <w:pPr>
        <w:ind w:firstLine="2880"/>
      </w:pPr>
      <w:r w:rsidRPr="00C142B2">
        <w:t>Defendant</w:t>
      </w:r>
      <w:r w:rsidRPr="00C142B2">
        <w:tab/>
        <w:t xml:space="preserve">   *</w:t>
      </w:r>
    </w:p>
    <w:p w:rsidR="00C142B2" w:rsidRPr="00C142B2" w:rsidRDefault="00C142B2" w:rsidP="00C142B2">
      <w:pPr>
        <w:tabs>
          <w:tab w:val="center" w:pos="4680"/>
        </w:tabs>
      </w:pPr>
      <w:r w:rsidRPr="00C142B2">
        <w:tab/>
      </w:r>
    </w:p>
    <w:p w:rsidR="00C142B2" w:rsidRPr="00C142B2" w:rsidRDefault="00C142B2" w:rsidP="00C142B2">
      <w:pPr>
        <w:tabs>
          <w:tab w:val="center" w:pos="4680"/>
        </w:tabs>
      </w:pPr>
      <w:r w:rsidRPr="00C142B2">
        <w:tab/>
      </w:r>
      <w:r w:rsidRPr="00C142B2">
        <w:rPr>
          <w:u w:val="single"/>
        </w:rPr>
        <w:t>COMPLAINT</w:t>
      </w:r>
    </w:p>
    <w:p w:rsidR="00E631CF" w:rsidRPr="00C142B2" w:rsidRDefault="00E631CF">
      <w:pPr>
        <w:tabs>
          <w:tab w:val="center" w:pos="4680"/>
        </w:tabs>
      </w:pPr>
      <w:r w:rsidRPr="00C142B2">
        <w:tab/>
      </w:r>
      <w:r w:rsidRPr="00C142B2">
        <w:rPr>
          <w:u w:val="single"/>
        </w:rPr>
        <w:t>(Malicious Prosecution)</w:t>
      </w:r>
    </w:p>
    <w:p w:rsidR="00E631CF" w:rsidRPr="00C142B2" w:rsidRDefault="00E631CF"/>
    <w:p w:rsidR="00E631CF" w:rsidRPr="00C142B2" w:rsidRDefault="00E631CF">
      <w:pPr>
        <w:spacing w:line="480" w:lineRule="auto"/>
        <w:ind w:firstLine="720"/>
      </w:pPr>
      <w:r w:rsidRPr="00C142B2">
        <w:t xml:space="preserve">COMES NOW the plaintiff, by counsel, and in support of this </w:t>
      </w:r>
      <w:r w:rsidR="00162CE8">
        <w:t>Complaint</w:t>
      </w:r>
      <w:r w:rsidRPr="00C142B2">
        <w:t xml:space="preserve"> states as follows:</w:t>
      </w:r>
    </w:p>
    <w:p w:rsidR="00E631CF" w:rsidRPr="00C142B2" w:rsidRDefault="00E631CF">
      <w:pPr>
        <w:spacing w:line="480" w:lineRule="auto"/>
        <w:ind w:firstLine="720"/>
      </w:pPr>
      <w:r w:rsidRPr="00C142B2">
        <w:t>1.</w:t>
      </w:r>
      <w:r w:rsidRPr="00C142B2">
        <w:tab/>
        <w:t>The plaintiff resides at the address listed in the caption of this matter.</w:t>
      </w:r>
    </w:p>
    <w:p w:rsidR="00E631CF" w:rsidRPr="00C142B2" w:rsidRDefault="00E631CF">
      <w:pPr>
        <w:spacing w:line="480" w:lineRule="auto"/>
        <w:ind w:firstLine="720"/>
      </w:pPr>
      <w:r w:rsidRPr="00C142B2">
        <w:t>2.</w:t>
      </w:r>
      <w:r w:rsidRPr="00C142B2">
        <w:tab/>
        <w:t>The defendant resides at the address listed in the caption of this matter.</w:t>
      </w:r>
    </w:p>
    <w:p w:rsidR="00E631CF" w:rsidRPr="00C142B2" w:rsidRDefault="00E631CF">
      <w:pPr>
        <w:spacing w:line="480" w:lineRule="auto"/>
        <w:ind w:firstLine="720"/>
      </w:pPr>
      <w:r w:rsidRPr="00C142B2">
        <w:t>3.</w:t>
      </w:r>
      <w:r w:rsidRPr="00C142B2">
        <w:tab/>
        <w:t>On or about the     day of          , 199  the defendant did falsely, maliciously, and without any reasonable or probable cause appear before a magistrate of this jurisdiction and requested him to issue a warrant for the arrest of the plaintiff on the charge of                   .  Such warrant was issued based upon the allegations made by the defendant.</w:t>
      </w:r>
    </w:p>
    <w:p w:rsidR="00E631CF" w:rsidRPr="00C142B2" w:rsidRDefault="00E631CF">
      <w:pPr>
        <w:spacing w:line="480" w:lineRule="auto"/>
        <w:ind w:firstLine="720"/>
      </w:pPr>
      <w:r w:rsidRPr="00C142B2">
        <w:t>4.</w:t>
      </w:r>
      <w:r w:rsidRPr="00C142B2">
        <w:tab/>
        <w:t xml:space="preserve">On or about the    day of        , 199 , the plaintiff was arrested pursuant to said warrant, was detained in jail and was subsequently released upon his giving bond.  At the trial of this criminal charge the plaintiff was found not guilty by the court and the charge against him was dismissed.  </w:t>
      </w:r>
    </w:p>
    <w:p w:rsidR="00E631CF" w:rsidRPr="00C142B2" w:rsidRDefault="00E631CF">
      <w:pPr>
        <w:spacing w:line="480" w:lineRule="auto"/>
        <w:ind w:firstLine="720"/>
        <w:sectPr w:rsidR="00E631CF" w:rsidRPr="00C142B2">
          <w:footerReference w:type="default" r:id="rId7"/>
          <w:pgSz w:w="12240" w:h="15840"/>
          <w:pgMar w:top="1440" w:right="1440" w:bottom="1440" w:left="1440" w:header="1440" w:footer="1440" w:gutter="0"/>
          <w:cols w:space="720"/>
          <w:noEndnote/>
        </w:sectPr>
      </w:pPr>
    </w:p>
    <w:p w:rsidR="00E631CF" w:rsidRDefault="00E631CF">
      <w:pPr>
        <w:spacing w:line="480" w:lineRule="auto"/>
        <w:ind w:firstLine="720"/>
      </w:pPr>
      <w:r w:rsidRPr="00C142B2">
        <w:lastRenderedPageBreak/>
        <w:t>5.</w:t>
      </w:r>
      <w:r w:rsidRPr="00C142B2">
        <w:tab/>
        <w:t xml:space="preserve">The defendant procured this prosecution falsely, maliciously, and with the intent to injure the plaintiff's reputation and with full knowledge that there was no reasonable or probable cause to have him arrested.  </w:t>
      </w:r>
    </w:p>
    <w:p w:rsidR="00162CE8" w:rsidRPr="00C142B2" w:rsidRDefault="00162CE8">
      <w:pPr>
        <w:spacing w:line="480" w:lineRule="auto"/>
        <w:ind w:firstLine="720"/>
      </w:pPr>
    </w:p>
    <w:p w:rsidR="00E631CF" w:rsidRPr="00C142B2" w:rsidRDefault="00E631CF">
      <w:pPr>
        <w:spacing w:line="480" w:lineRule="auto"/>
        <w:ind w:firstLine="720"/>
      </w:pPr>
      <w:r w:rsidRPr="00C142B2">
        <w:lastRenderedPageBreak/>
        <w:t>6.</w:t>
      </w:r>
      <w:r w:rsidRPr="00C142B2">
        <w:tab/>
        <w:t xml:space="preserve">As a result of the defendant's actions the plaintiff has been greatly injured and his reputation has been brought into public disrepute, has been hindered in the practice of his occupation, and has been required to spend substantial time away from his business and to expend substantial sums of money to defend himself against the allegations referenced above.  In addition the plaintiff has been caused much mental anguish, suffering, and humiliation. </w:t>
      </w:r>
    </w:p>
    <w:p w:rsidR="00E631CF" w:rsidRPr="00C142B2" w:rsidRDefault="00E631CF">
      <w:pPr>
        <w:spacing w:line="480" w:lineRule="auto"/>
        <w:ind w:firstLine="720"/>
      </w:pPr>
      <w:r w:rsidRPr="00C142B2">
        <w:t>WHEREFORE, these premises considered, the plaintiff requests judgment against the defendant in the amount of $            in compensatory damages, and $      in punitive damages, plus an award of costs, and interest.</w:t>
      </w:r>
    </w:p>
    <w:p w:rsidR="00C142B2" w:rsidRPr="00C142B2" w:rsidRDefault="00C142B2">
      <w:pPr>
        <w:spacing w:line="480" w:lineRule="auto"/>
        <w:ind w:firstLine="720"/>
      </w:pPr>
    </w:p>
    <w:p w:rsidR="00C142B2" w:rsidRPr="00C142B2" w:rsidRDefault="00C142B2" w:rsidP="00C142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142B2">
        <w:tab/>
      </w:r>
      <w:r w:rsidRPr="00C142B2">
        <w:tab/>
      </w:r>
      <w:r w:rsidRPr="00C142B2">
        <w:tab/>
      </w:r>
      <w:r w:rsidRPr="00C142B2">
        <w:tab/>
      </w:r>
      <w:r w:rsidRPr="00C142B2">
        <w:tab/>
      </w:r>
      <w:r w:rsidRPr="00C142B2">
        <w:tab/>
      </w:r>
      <w:r w:rsidRPr="00C142B2">
        <w:tab/>
        <w:t>____________________________________</w:t>
      </w:r>
    </w:p>
    <w:p w:rsidR="00C142B2" w:rsidRPr="00C142B2" w:rsidRDefault="00C142B2" w:rsidP="00C142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C142B2">
        <w:tab/>
      </w:r>
      <w:r w:rsidRPr="00C142B2">
        <w:tab/>
      </w:r>
      <w:r w:rsidRPr="00C142B2">
        <w:tab/>
      </w:r>
      <w:r w:rsidRPr="00C142B2">
        <w:tab/>
      </w:r>
      <w:r w:rsidRPr="00C142B2">
        <w:tab/>
      </w:r>
      <w:r w:rsidRPr="00C142B2">
        <w:tab/>
      </w:r>
      <w:r w:rsidRPr="00C142B2">
        <w:tab/>
        <w:t>Brien A. Roche, Esq., VSB No. 16165</w:t>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C142B2">
        <w:t>Johnson &amp; Roche</w:t>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C142B2">
        <w:t>8355A Greensboro Drive</w:t>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C142B2">
        <w:t>McLean, Virginia 22102</w:t>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C142B2">
        <w:rPr>
          <w:i/>
        </w:rPr>
        <w:t xml:space="preserve">Tel.:  </w:t>
      </w:r>
      <w:r w:rsidRPr="00C142B2">
        <w:t>(703) 821-3740</w:t>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sidRPr="00C142B2">
        <w:rPr>
          <w:i/>
        </w:rPr>
        <w:t xml:space="preserve">Fax:  </w:t>
      </w:r>
      <w:r w:rsidRPr="00C142B2">
        <w:t xml:space="preserve">(703) 790-9462 </w:t>
      </w:r>
    </w:p>
    <w:p w:rsidR="00C142B2" w:rsidRPr="00C142B2" w:rsidRDefault="00C52BEB"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8" w:history="1">
        <w:r w:rsidR="00C142B2" w:rsidRPr="00C142B2">
          <w:rPr>
            <w:rStyle w:val="Hyperlink"/>
          </w:rPr>
          <w:t>brienroche@aol.com</w:t>
        </w:r>
      </w:hyperlink>
      <w:r w:rsidR="00C142B2" w:rsidRPr="00C142B2">
        <w:tab/>
      </w:r>
    </w:p>
    <w:p w:rsidR="00C142B2" w:rsidRPr="00C142B2" w:rsidRDefault="00C142B2" w:rsidP="00C142B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sidRPr="00C142B2">
        <w:rPr>
          <w:i/>
        </w:rPr>
        <w:t xml:space="preserve">Counsel for </w:t>
      </w:r>
    </w:p>
    <w:p w:rsidR="00C142B2" w:rsidRDefault="00C142B2">
      <w:pPr>
        <w:spacing w:line="480" w:lineRule="auto"/>
        <w:ind w:firstLine="720"/>
      </w:pPr>
    </w:p>
    <w:p w:rsidR="00C52BEB" w:rsidRPr="009627FB" w:rsidRDefault="00C52BEB" w:rsidP="00C52BEB">
      <w:pPr>
        <w:jc w:val="center"/>
        <w:rPr>
          <w:b/>
        </w:rPr>
      </w:pPr>
      <w:bookmarkStart w:id="0" w:name="_GoBack"/>
      <w:r>
        <w:rPr>
          <w:b/>
        </w:rPr>
        <w:t>Interrogatories and Request for Documents are served along with this Complaint</w:t>
      </w:r>
    </w:p>
    <w:bookmarkEnd w:id="0"/>
    <w:p w:rsidR="00C52BEB" w:rsidRPr="00C142B2" w:rsidRDefault="00C52BEB">
      <w:pPr>
        <w:spacing w:line="480" w:lineRule="auto"/>
        <w:ind w:firstLine="720"/>
      </w:pPr>
    </w:p>
    <w:sectPr w:rsidR="00C52BEB" w:rsidRPr="00C142B2" w:rsidSect="00054533">
      <w:footerReference w:type="default" r:id="rId9"/>
      <w:type w:val="continuous"/>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1CF" w:rsidRDefault="00E631CF" w:rsidP="00E631CF">
      <w:r>
        <w:separator/>
      </w:r>
    </w:p>
  </w:endnote>
  <w:endnote w:type="continuationSeparator" w:id="0">
    <w:p w:rsidR="00E631CF" w:rsidRDefault="00E631CF" w:rsidP="00E63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F" w:rsidRDefault="00E631CF">
    <w:pPr>
      <w:spacing w:line="240" w:lineRule="exact"/>
    </w:pPr>
  </w:p>
  <w:p w:rsidR="00E631CF" w:rsidRDefault="00E631C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C52BEB">
      <w:rPr>
        <w:rFonts w:ascii="Courier" w:hAnsi="Courier" w:cs="Courier"/>
        <w:noProof/>
        <w:sz w:val="14"/>
        <w:szCs w:val="14"/>
      </w:rPr>
      <w:t>X:\TORT-ACT\PLEADING\MLICIOUS.PRO\MFJ 001.DOCX</w:t>
    </w:r>
    <w:r>
      <w:rPr>
        <w:rFonts w:ascii="Courier" w:hAnsi="Courier" w:cs="Courie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CF" w:rsidRDefault="00E631CF">
    <w:pPr>
      <w:spacing w:line="240" w:lineRule="exact"/>
    </w:pPr>
  </w:p>
  <w:p w:rsidR="00E631CF" w:rsidRDefault="00E631CF">
    <w:pPr>
      <w:framePr w:w="9361" w:wrap="notBeside" w:vAnchor="text" w:hAnchor="text" w:x="1" w:y="1"/>
      <w:jc w:val="center"/>
    </w:pPr>
    <w:r>
      <w:fldChar w:fldCharType="begin"/>
    </w:r>
    <w:r>
      <w:instrText xml:space="preserve">PAGE </w:instrText>
    </w:r>
    <w:r>
      <w:fldChar w:fldCharType="separate"/>
    </w:r>
    <w:r w:rsidR="00C52BEB">
      <w:rPr>
        <w:noProof/>
      </w:rPr>
      <w:t>2</w:t>
    </w:r>
    <w:r>
      <w:fldChar w:fldCharType="end"/>
    </w:r>
  </w:p>
  <w:p w:rsidR="00E631CF" w:rsidRPr="00054533" w:rsidRDefault="00E631CF">
    <w:pPr>
      <w:rPr>
        <w:rFonts w:ascii="Courier" w:hAnsi="Courier" w:cs="Courier"/>
        <w:sz w:val="12"/>
        <w:szCs w:val="12"/>
      </w:rPr>
    </w:pPr>
    <w:r w:rsidRPr="00054533">
      <w:rPr>
        <w:rFonts w:ascii="Courier" w:hAnsi="Courier" w:cs="Courier"/>
        <w:sz w:val="12"/>
        <w:szCs w:val="12"/>
      </w:rPr>
      <w:fldChar w:fldCharType="begin"/>
    </w:r>
    <w:r w:rsidRPr="00054533">
      <w:rPr>
        <w:rFonts w:ascii="Courier" w:hAnsi="Courier" w:cs="Courier"/>
        <w:sz w:val="12"/>
        <w:szCs w:val="12"/>
      </w:rPr>
      <w:instrText xml:space="preserve">FILENAME  \* upper \p </w:instrText>
    </w:r>
    <w:r w:rsidRPr="00054533">
      <w:rPr>
        <w:rFonts w:ascii="Courier" w:hAnsi="Courier" w:cs="Courier"/>
        <w:sz w:val="12"/>
        <w:szCs w:val="12"/>
      </w:rPr>
      <w:fldChar w:fldCharType="separate"/>
    </w:r>
    <w:r w:rsidR="00C52BEB">
      <w:rPr>
        <w:rFonts w:ascii="Courier" w:hAnsi="Courier" w:cs="Courier"/>
        <w:noProof/>
        <w:sz w:val="12"/>
        <w:szCs w:val="12"/>
      </w:rPr>
      <w:t>X:\TORT-ACT\PLEADING\MLICIOUS.PRO\MFJ 001.DOCX</w:t>
    </w:r>
    <w:r w:rsidRPr="00054533">
      <w:rPr>
        <w:rFonts w:ascii="Courier" w:hAnsi="Courier" w:cs="Courier"/>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1CF" w:rsidRDefault="00E631CF" w:rsidP="00E631CF">
      <w:r>
        <w:separator/>
      </w:r>
    </w:p>
  </w:footnote>
  <w:footnote w:type="continuationSeparator" w:id="0">
    <w:p w:rsidR="00E631CF" w:rsidRDefault="00E631CF" w:rsidP="00E631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1CF"/>
    <w:rsid w:val="00054533"/>
    <w:rsid w:val="00162CE8"/>
    <w:rsid w:val="00A90537"/>
    <w:rsid w:val="00BC19DA"/>
    <w:rsid w:val="00C142B2"/>
    <w:rsid w:val="00C52BEB"/>
    <w:rsid w:val="00E6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C142B2"/>
    <w:rPr>
      <w:color w:val="0000FF"/>
      <w:u w:val="single"/>
    </w:rPr>
  </w:style>
  <w:style w:type="paragraph" w:styleId="Header">
    <w:name w:val="header"/>
    <w:basedOn w:val="Normal"/>
    <w:link w:val="HeaderChar"/>
    <w:uiPriority w:val="99"/>
    <w:unhideWhenUsed/>
    <w:rsid w:val="00054533"/>
    <w:pPr>
      <w:tabs>
        <w:tab w:val="center" w:pos="4680"/>
        <w:tab w:val="right" w:pos="9360"/>
      </w:tabs>
    </w:pPr>
  </w:style>
  <w:style w:type="character" w:customStyle="1" w:styleId="HeaderChar">
    <w:name w:val="Header Char"/>
    <w:basedOn w:val="DefaultParagraphFont"/>
    <w:link w:val="Header"/>
    <w:uiPriority w:val="99"/>
    <w:rsid w:val="00054533"/>
    <w:rPr>
      <w:rFonts w:ascii="Times New Roman" w:hAnsi="Times New Roman" w:cs="Times New Roman"/>
      <w:sz w:val="24"/>
      <w:szCs w:val="24"/>
    </w:rPr>
  </w:style>
  <w:style w:type="paragraph" w:styleId="Footer">
    <w:name w:val="footer"/>
    <w:basedOn w:val="Normal"/>
    <w:link w:val="FooterChar"/>
    <w:uiPriority w:val="99"/>
    <w:unhideWhenUsed/>
    <w:rsid w:val="00054533"/>
    <w:pPr>
      <w:tabs>
        <w:tab w:val="center" w:pos="4680"/>
        <w:tab w:val="right" w:pos="9360"/>
      </w:tabs>
    </w:pPr>
  </w:style>
  <w:style w:type="character" w:customStyle="1" w:styleId="FooterChar">
    <w:name w:val="Footer Char"/>
    <w:basedOn w:val="DefaultParagraphFont"/>
    <w:link w:val="Footer"/>
    <w:uiPriority w:val="99"/>
    <w:rsid w:val="0005453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C142B2"/>
    <w:rPr>
      <w:color w:val="0000FF"/>
      <w:u w:val="single"/>
    </w:rPr>
  </w:style>
  <w:style w:type="paragraph" w:styleId="Header">
    <w:name w:val="header"/>
    <w:basedOn w:val="Normal"/>
    <w:link w:val="HeaderChar"/>
    <w:uiPriority w:val="99"/>
    <w:unhideWhenUsed/>
    <w:rsid w:val="00054533"/>
    <w:pPr>
      <w:tabs>
        <w:tab w:val="center" w:pos="4680"/>
        <w:tab w:val="right" w:pos="9360"/>
      </w:tabs>
    </w:pPr>
  </w:style>
  <w:style w:type="character" w:customStyle="1" w:styleId="HeaderChar">
    <w:name w:val="Header Char"/>
    <w:basedOn w:val="DefaultParagraphFont"/>
    <w:link w:val="Header"/>
    <w:uiPriority w:val="99"/>
    <w:rsid w:val="00054533"/>
    <w:rPr>
      <w:rFonts w:ascii="Times New Roman" w:hAnsi="Times New Roman" w:cs="Times New Roman"/>
      <w:sz w:val="24"/>
      <w:szCs w:val="24"/>
    </w:rPr>
  </w:style>
  <w:style w:type="paragraph" w:styleId="Footer">
    <w:name w:val="footer"/>
    <w:basedOn w:val="Normal"/>
    <w:link w:val="FooterChar"/>
    <w:uiPriority w:val="99"/>
    <w:unhideWhenUsed/>
    <w:rsid w:val="00054533"/>
    <w:pPr>
      <w:tabs>
        <w:tab w:val="center" w:pos="4680"/>
        <w:tab w:val="right" w:pos="9360"/>
      </w:tabs>
    </w:pPr>
  </w:style>
  <w:style w:type="character" w:customStyle="1" w:styleId="FooterChar">
    <w:name w:val="Footer Char"/>
    <w:basedOn w:val="DefaultParagraphFont"/>
    <w:link w:val="Footer"/>
    <w:uiPriority w:val="99"/>
    <w:rsid w:val="0005453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enroche@aol.com" TargetMode="Externa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356</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2017-01-16T20:08:00Z</cp:lastPrinted>
  <dcterms:created xsi:type="dcterms:W3CDTF">2017-01-04T15:16:00Z</dcterms:created>
  <dcterms:modified xsi:type="dcterms:W3CDTF">2017-01-16T20:08:00Z</dcterms:modified>
</cp:coreProperties>
</file>