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C2" w:rsidRPr="007736AF" w:rsidRDefault="001F55C2">
      <w:r w:rsidRPr="007736AF">
        <w:t>V I R G I N I A:</w:t>
      </w:r>
    </w:p>
    <w:p w:rsidR="001F55C2" w:rsidRPr="007736AF" w:rsidRDefault="001F55C2"/>
    <w:p w:rsidR="001F55C2" w:rsidRPr="007736AF" w:rsidRDefault="001F55C2">
      <w:pPr>
        <w:tabs>
          <w:tab w:val="center" w:pos="4680"/>
        </w:tabs>
      </w:pPr>
      <w:r w:rsidRPr="007736AF">
        <w:tab/>
        <w:t>IN THE CIRCUIT COURT OF</w:t>
      </w:r>
    </w:p>
    <w:p w:rsidR="001F55C2" w:rsidRPr="007736AF" w:rsidRDefault="001F55C2"/>
    <w:p w:rsidR="001F55C2" w:rsidRPr="007736AF" w:rsidRDefault="007736AF">
      <w:pPr>
        <w:ind w:firstLine="4320"/>
      </w:pPr>
      <w:r>
        <w:t xml:space="preserve">   *</w:t>
      </w:r>
    </w:p>
    <w:p w:rsidR="001F55C2" w:rsidRPr="007736AF" w:rsidRDefault="001F55C2">
      <w:r w:rsidRPr="007736AF">
        <w:t>Administrator of the Estate of</w:t>
      </w:r>
      <w:r w:rsidR="007736AF">
        <w:tab/>
      </w:r>
      <w:r w:rsidR="007736AF">
        <w:tab/>
      </w:r>
      <w:r w:rsidR="007736AF">
        <w:tab/>
        <w:t xml:space="preserve">   *</w:t>
      </w:r>
    </w:p>
    <w:p w:rsidR="001F55C2" w:rsidRPr="007736AF" w:rsidRDefault="001F55C2">
      <w:pPr>
        <w:ind w:firstLine="2880"/>
      </w:pPr>
      <w:r w:rsidRPr="007736AF">
        <w:t>, Decedent</w:t>
      </w:r>
      <w:r w:rsidR="007736AF">
        <w:tab/>
        <w:t xml:space="preserve">   *</w:t>
      </w:r>
    </w:p>
    <w:p w:rsidR="001F55C2" w:rsidRPr="007736AF" w:rsidRDefault="007736AF">
      <w:pPr>
        <w:ind w:firstLine="4320"/>
      </w:pPr>
      <w:r>
        <w:t xml:space="preserve">   *</w:t>
      </w:r>
    </w:p>
    <w:p w:rsidR="001F55C2" w:rsidRPr="007736AF" w:rsidRDefault="001F55C2">
      <w:pPr>
        <w:ind w:firstLine="2880"/>
      </w:pPr>
      <w:r w:rsidRPr="007736AF">
        <w:t>Petitioner</w:t>
      </w:r>
      <w:r w:rsidR="007736AF">
        <w:tab/>
        <w:t xml:space="preserve">   *</w:t>
      </w:r>
    </w:p>
    <w:p w:rsidR="001F55C2" w:rsidRPr="007736AF" w:rsidRDefault="007736AF">
      <w:pPr>
        <w:ind w:firstLine="4320"/>
      </w:pPr>
      <w:r>
        <w:t xml:space="preserve">   *</w:t>
      </w:r>
    </w:p>
    <w:p w:rsidR="001F55C2" w:rsidRPr="007736AF" w:rsidRDefault="001F55C2">
      <w:proofErr w:type="gramStart"/>
      <w:r w:rsidRPr="007736AF">
        <w:t>v</w:t>
      </w:r>
      <w:proofErr w:type="gramEnd"/>
      <w:r w:rsidRPr="007736AF">
        <w:tab/>
      </w:r>
      <w:r w:rsidRPr="007736AF">
        <w:tab/>
      </w:r>
      <w:r w:rsidRPr="007736AF">
        <w:tab/>
      </w:r>
      <w:r w:rsidRPr="007736AF">
        <w:tab/>
      </w:r>
      <w:r w:rsidRPr="007736AF">
        <w:tab/>
      </w:r>
      <w:r w:rsidRPr="007736AF">
        <w:tab/>
      </w:r>
      <w:r w:rsidR="007736AF">
        <w:t xml:space="preserve">   *</w:t>
      </w:r>
      <w:r w:rsidRPr="007736AF">
        <w:tab/>
        <w:t>Law No.</w:t>
      </w:r>
    </w:p>
    <w:p w:rsidR="001F55C2" w:rsidRPr="007736AF" w:rsidRDefault="007736AF">
      <w:pPr>
        <w:ind w:firstLine="4320"/>
      </w:pPr>
      <w:r>
        <w:t xml:space="preserve">   *</w:t>
      </w:r>
    </w:p>
    <w:p w:rsidR="001F55C2" w:rsidRPr="007736AF" w:rsidRDefault="007736AF">
      <w:pPr>
        <w:ind w:firstLine="4320"/>
      </w:pPr>
      <w:r>
        <w:t xml:space="preserve">   *</w:t>
      </w:r>
    </w:p>
    <w:p w:rsidR="001F55C2" w:rsidRPr="007736AF" w:rsidRDefault="001F55C2">
      <w:pPr>
        <w:ind w:firstLine="2880"/>
      </w:pPr>
      <w:r w:rsidRPr="007736AF">
        <w:t>Respondent</w:t>
      </w:r>
      <w:r w:rsidR="007736AF">
        <w:tab/>
        <w:t xml:space="preserve">   *</w:t>
      </w:r>
    </w:p>
    <w:p w:rsidR="001F55C2" w:rsidRPr="007736AF" w:rsidRDefault="001F55C2"/>
    <w:p w:rsidR="001F55C2" w:rsidRPr="003138AF" w:rsidRDefault="001F55C2">
      <w:pPr>
        <w:tabs>
          <w:tab w:val="center" w:pos="4680"/>
        </w:tabs>
        <w:rPr>
          <w:b/>
          <w:i/>
        </w:rPr>
      </w:pPr>
      <w:r w:rsidRPr="007736AF">
        <w:tab/>
      </w:r>
      <w:r w:rsidRPr="003138AF">
        <w:rPr>
          <w:b/>
          <w:i/>
          <w:u w:val="single"/>
        </w:rPr>
        <w:t>PETITION FOR APPROVAL OF COMPROMISE OF WRONGFUL DEATH CLAIM</w:t>
      </w:r>
    </w:p>
    <w:p w:rsidR="001F55C2" w:rsidRPr="007736AF" w:rsidRDefault="001F55C2"/>
    <w:p w:rsidR="001F55C2" w:rsidRPr="007736AF" w:rsidRDefault="001F55C2">
      <w:pPr>
        <w:spacing w:line="480" w:lineRule="auto"/>
        <w:ind w:firstLine="720"/>
      </w:pPr>
      <w:r w:rsidRPr="007736AF">
        <w:t xml:space="preserve">COMES NOW the petitioner, by counsel, pursuant to Section 8.01-55 of the Code of Virginia, and petitions this Court for approval of a compromise of a claim for damages arising under the Virginia Wrongful Death Statute relating to the death of the decedent and in support thereof states as follows:   </w:t>
      </w:r>
    </w:p>
    <w:p w:rsidR="001F55C2" w:rsidRPr="007736AF" w:rsidRDefault="001F55C2">
      <w:pPr>
        <w:spacing w:line="480" w:lineRule="auto"/>
        <w:ind w:firstLine="720"/>
      </w:pPr>
      <w:r w:rsidRPr="007736AF">
        <w:t>1.</w:t>
      </w:r>
      <w:r w:rsidRPr="007736AF">
        <w:tab/>
        <w:t xml:space="preserve">     , decedent did pass away on the    day of      , </w:t>
      </w:r>
      <w:r w:rsidR="007736AF">
        <w:t>20__</w:t>
      </w:r>
      <w:r w:rsidRPr="007736AF">
        <w:t>.</w:t>
      </w:r>
    </w:p>
    <w:p w:rsidR="001F55C2" w:rsidRPr="007736AF" w:rsidRDefault="001F55C2">
      <w:pPr>
        <w:spacing w:line="480" w:lineRule="auto"/>
        <w:ind w:firstLine="720"/>
      </w:pPr>
      <w:r w:rsidRPr="007736AF">
        <w:t>2.</w:t>
      </w:r>
      <w:r w:rsidRPr="007736AF">
        <w:tab/>
        <w:t>The estate of the decedent has asserted a claim alleging certain negligence on the part of the respondent which was the cause of the death of the decedent.</w:t>
      </w:r>
    </w:p>
    <w:p w:rsidR="007736AF" w:rsidRPr="007736AF" w:rsidRDefault="001F55C2">
      <w:pPr>
        <w:spacing w:line="480" w:lineRule="auto"/>
        <w:ind w:firstLine="720"/>
      </w:pPr>
      <w:r w:rsidRPr="007736AF">
        <w:t>3.</w:t>
      </w:r>
      <w:r w:rsidRPr="007736AF">
        <w:tab/>
        <w:t xml:space="preserve">At the time of his death, the decedent was survived by </w:t>
      </w:r>
      <w:r w:rsidRPr="007736AF">
        <w:lastRenderedPageBreak/>
        <w:t>the following statutory beneficiaries as described in Virginia Code Section 8.01-</w:t>
      </w:r>
      <w:proofErr w:type="gramStart"/>
      <w:r w:rsidRPr="007736AF">
        <w:t>53;                               .</w:t>
      </w:r>
      <w:proofErr w:type="gramEnd"/>
      <w:r w:rsidRPr="007736AF">
        <w:t xml:space="preserve">  Each of these beneficiaries is over the age of eighteen (18) and not a person under disability.  There is no deceased child of the decedent.</w:t>
      </w:r>
    </w:p>
    <w:p w:rsidR="001F55C2" w:rsidRPr="007736AF" w:rsidRDefault="007736AF">
      <w:pPr>
        <w:spacing w:line="480" w:lineRule="auto"/>
        <w:ind w:firstLine="720"/>
      </w:pPr>
      <w:r w:rsidRPr="007736AF">
        <w:t xml:space="preserve"> </w:t>
      </w:r>
      <w:r w:rsidR="001F55C2" w:rsidRPr="007736AF">
        <w:t>4.</w:t>
      </w:r>
      <w:r w:rsidR="001F55C2" w:rsidRPr="007736AF">
        <w:tab/>
        <w:t>The respondent expressly denies liability for the death of the decedent but nevertheless is willing to settle the claims which have been asserted</w:t>
      </w:r>
      <w:bookmarkStart w:id="0" w:name="_GoBack"/>
      <w:bookmarkEnd w:id="0"/>
      <w:r w:rsidR="001F55C2" w:rsidRPr="007736AF">
        <w:t xml:space="preserve"> in this matter for the total sum of $         .</w:t>
      </w:r>
    </w:p>
    <w:p w:rsidR="00617FA8" w:rsidRDefault="00617FA8">
      <w:pPr>
        <w:spacing w:line="480" w:lineRule="auto"/>
        <w:ind w:firstLine="720"/>
      </w:pPr>
    </w:p>
    <w:p w:rsidR="001F55C2" w:rsidRPr="007736AF" w:rsidRDefault="001F55C2">
      <w:pPr>
        <w:spacing w:line="480" w:lineRule="auto"/>
        <w:ind w:firstLine="720"/>
      </w:pPr>
      <w:r w:rsidRPr="007736AF">
        <w:t>5.</w:t>
      </w:r>
      <w:r w:rsidRPr="007736AF">
        <w:tab/>
        <w:t>The administrator of the estate of the decedent consid</w:t>
      </w:r>
      <w:r w:rsidRPr="007736AF">
        <w:softHyphen/>
        <w:t xml:space="preserve">ers this settlement to be fair </w:t>
      </w:r>
      <w:proofErr w:type="gramStart"/>
      <w:r w:rsidRPr="007736AF">
        <w:t>and</w:t>
      </w:r>
      <w:proofErr w:type="gramEnd"/>
      <w:r w:rsidRPr="007736AF">
        <w:t xml:space="preserve"> reasonable under all of the circumstances and recommends that the compromise settlement be approved by the Court.</w:t>
      </w:r>
    </w:p>
    <w:p w:rsidR="001F55C2" w:rsidRPr="007736AF" w:rsidRDefault="001F55C2">
      <w:pPr>
        <w:spacing w:line="480" w:lineRule="auto"/>
        <w:ind w:firstLine="720"/>
      </w:pPr>
      <w:r w:rsidRPr="007736AF">
        <w:t>6.</w:t>
      </w:r>
      <w:r w:rsidRPr="007736AF">
        <w:tab/>
        <w:t>Other than those persons referenced in paragraph three above there are no other persons who are entitled to any distri</w:t>
      </w:r>
      <w:r w:rsidRPr="007736AF">
        <w:softHyphen/>
        <w:t>bution of any recovery that may be received in this matter except for the approval of counsel fees and costs for counsel for the estate.</w:t>
      </w:r>
    </w:p>
    <w:p w:rsidR="001F55C2" w:rsidRPr="007736AF" w:rsidRDefault="001F55C2">
      <w:pPr>
        <w:spacing w:line="480" w:lineRule="auto"/>
        <w:ind w:firstLine="720"/>
      </w:pPr>
      <w:r w:rsidRPr="007736AF">
        <w:t>WHEREFORE, the petitioner requests that all interested parties be convened in person or by their authorized representa</w:t>
      </w:r>
      <w:r w:rsidRPr="007736AF">
        <w:softHyphen/>
        <w:t xml:space="preserve">tive, that the Court approve and confirm the compromise and settlement and enter a final order directing payment of said sums in accordance with Section 8.01-55 of the Code of Virginia and that the Court release and discharge the respondent after such payment from any and all </w:t>
      </w:r>
      <w:r w:rsidRPr="007736AF">
        <w:lastRenderedPageBreak/>
        <w:t>liability to the estate of the decedent as result of his death.</w:t>
      </w:r>
    </w:p>
    <w:p w:rsidR="001F55C2" w:rsidRPr="007736AF" w:rsidRDefault="001F55C2"/>
    <w:p w:rsidR="001F55C2" w:rsidRPr="007736AF" w:rsidRDefault="001F55C2">
      <w:pPr>
        <w:ind w:firstLine="4320"/>
      </w:pPr>
      <w:r w:rsidRPr="007736AF">
        <w:t>______________________________</w:t>
      </w:r>
    </w:p>
    <w:p w:rsidR="001F55C2" w:rsidRPr="007736AF" w:rsidRDefault="001F55C2"/>
    <w:p w:rsidR="001F55C2" w:rsidRPr="007736AF" w:rsidRDefault="001F55C2">
      <w:pPr>
        <w:ind w:firstLine="4320"/>
      </w:pPr>
      <w:r w:rsidRPr="007736AF">
        <w:t>Counsel for the Petitioner</w:t>
      </w:r>
    </w:p>
    <w:p w:rsidR="001F55C2" w:rsidRPr="007736AF" w:rsidRDefault="001F55C2"/>
    <w:p w:rsidR="001F55C2" w:rsidRPr="007736AF" w:rsidRDefault="001F55C2"/>
    <w:sectPr w:rsidR="001F55C2" w:rsidRPr="007736AF" w:rsidSect="007736AF">
      <w:footerReference w:type="default" r:id="rId7"/>
      <w:type w:val="continuous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C2" w:rsidRDefault="001F55C2" w:rsidP="001F55C2">
      <w:r>
        <w:separator/>
      </w:r>
    </w:p>
  </w:endnote>
  <w:endnote w:type="continuationSeparator" w:id="0">
    <w:p w:rsidR="001F55C2" w:rsidRDefault="001F55C2" w:rsidP="001F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C2" w:rsidRPr="007736AF" w:rsidRDefault="001F55C2">
    <w:pPr>
      <w:spacing w:line="240" w:lineRule="exact"/>
      <w:rPr>
        <w:sz w:val="12"/>
        <w:szCs w:val="12"/>
      </w:rPr>
    </w:pPr>
  </w:p>
  <w:p w:rsidR="001F55C2" w:rsidRDefault="001F55C2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 w:rsidR="007736AF">
      <w:fldChar w:fldCharType="separate"/>
    </w:r>
    <w:r w:rsidR="00617FA8">
      <w:rPr>
        <w:noProof/>
      </w:rPr>
      <w:t>1</w:t>
    </w:r>
    <w:r>
      <w:fldChar w:fldCharType="end"/>
    </w:r>
  </w:p>
  <w:p w:rsidR="001F55C2" w:rsidRPr="00617FA8" w:rsidRDefault="001F55C2">
    <w:pPr>
      <w:rPr>
        <w:sz w:val="11"/>
        <w:szCs w:val="11"/>
      </w:rPr>
    </w:pPr>
    <w:r w:rsidRPr="00617FA8">
      <w:rPr>
        <w:sz w:val="11"/>
        <w:szCs w:val="11"/>
      </w:rPr>
      <w:fldChar w:fldCharType="begin"/>
    </w:r>
    <w:r w:rsidRPr="00617FA8">
      <w:rPr>
        <w:sz w:val="11"/>
        <w:szCs w:val="11"/>
      </w:rPr>
      <w:instrText xml:space="preserve">FILENAME  \* upper \p </w:instrText>
    </w:r>
    <w:r w:rsidRPr="00617FA8">
      <w:rPr>
        <w:sz w:val="11"/>
        <w:szCs w:val="11"/>
      </w:rPr>
      <w:fldChar w:fldCharType="separate"/>
    </w:r>
    <w:r w:rsidR="00617FA8">
      <w:rPr>
        <w:noProof/>
        <w:sz w:val="11"/>
        <w:szCs w:val="11"/>
      </w:rPr>
      <w:t>X:\TORT-ACT\PLEADING\SETTLEMN\WRONGFUL.DEA\PETITION 001.DOCX</w:t>
    </w:r>
    <w:r w:rsidRPr="00617FA8">
      <w:rPr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C2" w:rsidRDefault="001F55C2" w:rsidP="001F55C2">
      <w:r>
        <w:separator/>
      </w:r>
    </w:p>
  </w:footnote>
  <w:footnote w:type="continuationSeparator" w:id="0">
    <w:p w:rsidR="001F55C2" w:rsidRDefault="001F55C2" w:rsidP="001F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C2"/>
    <w:rsid w:val="001F55C2"/>
    <w:rsid w:val="003138AF"/>
    <w:rsid w:val="00617FA8"/>
    <w:rsid w:val="007736AF"/>
    <w:rsid w:val="00A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73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6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73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6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2017-02-01T17:03:00Z</cp:lastPrinted>
  <dcterms:created xsi:type="dcterms:W3CDTF">2017-02-01T17:02:00Z</dcterms:created>
  <dcterms:modified xsi:type="dcterms:W3CDTF">2017-02-01T17:03:00Z</dcterms:modified>
</cp:coreProperties>
</file>